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32220" cy="8704606"/>
            <wp:effectExtent l="19050" t="0" r="0" b="0"/>
            <wp:docPr id="1" name="Рисунок 1" descr="C:\Users\Лена\Desktop\str_2_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tr_2_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0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много говорится о необходимости модернизации содержания языкового образования. Причем, все сознают, что цель школьного курса — изучение языка и развитие речи. Но на деле мы сталкиваемся с тем, что количество часов гуманитарного цикла сильно урезано: 2 часа в неделю — русский язык и 3 часа русской литературы.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 курсы — единственная возможность преподнести свой предмет в более полном объеме, содействовать подготовке учеников к ОГЭ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Направленность курса «</w:t>
      </w:r>
      <w:r w:rsidR="00A07A3D">
        <w:rPr>
          <w:rFonts w:ascii="Times New Roman" w:hAnsi="Times New Roman" w:cs="Times New Roman"/>
          <w:color w:val="000000"/>
          <w:sz w:val="24"/>
          <w:szCs w:val="24"/>
        </w:rPr>
        <w:t>Успешно пишем сочинение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» способствует становлению у детей учебной самостоятельности и навыков грамотного письма, развивает интерес к изучению русского языка и помогает подготовиться к ОГЭ.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Тема курса выбрана с учетом лингвистических интересов учеников и состоит из следующих разделов: «Сочинение - рассуждение на лингвистическую тему», «Сочинение - рассуждение на тему, связанную с анализом текста», «Сочинение – рассуждение на тему, связанную с анализом текста (толкование значения слова)». Программа не допускает учебных перегрузок для школьников.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Программа элективного курса по русскому языку «Подготовка к ОГЭ»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программно-методическими материалами, учебно-методическими пособиями Н.А. Сениной.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Данный курс рассчитан на учащихся 9 классов. Программа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Повторить теорию школьного курса русского языка.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Выявить пробелы в знаниях учащихся и ликвидировать их путем практических занятий.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Повысить интерес учащихся к русскому языку.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Расширить активный и пассивный словарный запас учащихся.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Помочь учащимся в подготовке к ОГЭ по русскому языку.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Развивать творческий и интеллектуальный потенциал школьников.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 учениками ставится ряд задач: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Знать нормы русского литературного языка.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Орфографические и пунктуационные правила русского языка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приемами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лингвистического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Уметь применять свои знания при анализе текстов и языкового материала.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Писать сочинения по заданным текстам.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Писать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сжатое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изложение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данного </w:t>
      </w:r>
      <w:proofErr w:type="gramStart"/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</w:t>
      </w:r>
      <w:proofErr w:type="gramEnd"/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обучающиеся должны уметь: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Орфографически</w:t>
      </w:r>
      <w:proofErr w:type="spellEnd"/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 и пунктуационно грамотно оформлять письменные работы (изложения и сочинения)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Анализировать языковые явления, проводить самостоятельные лингвистические исследования.</w:t>
      </w:r>
    </w:p>
    <w:p w:rsid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теоретические знания на практике (выполнять тестовые задания, писать сочинения и сжатые изложения).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lef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Спецификация третьей части экзаменационной работы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Третья часть экзаменационной работы – сочинение-рассуждение, содержащее аргументацию, включающую примеры из исходного текста: 9.1- сочинение - рассуждение на лингвистическую тему; 9.2 – сочинение - рассуждение на тему, связанную с анализом текста;9.3 – сочинение – рассуждение на тему, связанную с анализом текста (толкование значения слова).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должны знать: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основные правила работы с текстом.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должны уметь: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различать характер творческих заданий к тексту.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Понятийно-справочный аппарат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Терминология формулировок творческого задания: текст, тема, основная мысль; типы текста (повествование, описание, рассуждение); типы рассуждения (индуктивное и дедуктивное); доказательства в рассуждении; типы аргументации; композиция текста; логические и фактические ошибки.</w:t>
      </w:r>
      <w:proofErr w:type="gramEnd"/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понятийно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справочный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различать понятия, связанные с анализом и построением текста.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творческой работы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функционально-стилистическая</w:t>
      </w:r>
      <w:proofErr w:type="gramEnd"/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 и эмоционально-экспрессивная. Выбор и организация языковых сре</w:t>
      </w:r>
      <w:proofErr w:type="gram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5F2117">
        <w:rPr>
          <w:rFonts w:ascii="Times New Roman" w:hAnsi="Times New Roman" w:cs="Times New Roman"/>
          <w:color w:val="000000"/>
          <w:sz w:val="24"/>
          <w:szCs w:val="24"/>
        </w:rPr>
        <w:t>оответствии с темой, целями, сферой и ситуацией общения.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основные сведения по стилистике русского языка.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определять стилистическую принадлежность слов и выражений;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0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стилистическими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синонимами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Построение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сочинения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рассуждения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лингвистического положения.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Сочинение-рассуждение на тему, связанную с анализом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Сочинение-рассуждение на тему, связанную с анализом текста (толкование значения слова). Понимание смысла определения и комментарий к нему. Примеры-аргументы, доказывающие правильность понимания текста: один из указанного текста, другой – из жизненного опыта. Композиционное оформление сочинения. Речевое оформление сочинения.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Обучающиеся должны знать: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правила построения рассуждения на лингвистическую тему; рассуждения по прочитанному тексту; рассуждения на морально-этическую тему.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должны уметь: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подбирать примеры для обоснования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лингвистического положения, подбирать примеры-аргументы, доказывающие правильность понимания текста; подбирать примеры-аргументы из указанного текста и из жизненного опыта, доказывающие правильность понимания определения; правильно оформлять сочинение в композиционном и речевом отношении.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знаний: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тренировочные упражнения; практические работы.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7230"/>
        <w:gridCol w:w="1335"/>
        <w:gridCol w:w="1830"/>
      </w:tblGrid>
      <w:tr w:rsidR="005F2117" w:rsidRP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5F2117" w:rsidRP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Структура экзаменационной работы в формате ОГЭ.</w:t>
            </w:r>
          </w:p>
        </w:tc>
        <w:tc>
          <w:tcPr>
            <w:tcW w:w="13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5F2117" w:rsidRP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лингвистическую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</w:p>
        </w:tc>
        <w:tc>
          <w:tcPr>
            <w:tcW w:w="13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5F2117" w:rsidRP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– рассуждение на тему, связанную с анализом текста</w:t>
            </w:r>
          </w:p>
        </w:tc>
        <w:tc>
          <w:tcPr>
            <w:tcW w:w="13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5F2117" w:rsidRP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– рассуждение на тему, связанную с анализом текста (толкование значения слова)</w:t>
            </w:r>
          </w:p>
        </w:tc>
        <w:tc>
          <w:tcPr>
            <w:tcW w:w="13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5F2117" w:rsidRP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3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41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Сенина Н.А.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язык. Подготовка к ОГЭ – 2016». Легион. Ростов-на-Дону, 2016.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414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>Сенина Н.А.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«Русский язык. Сочинение на ОГЭ. Курс интенсивной подготовки». Легион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Дону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2016.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41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«Русский язык. 9 класс: учебник. </w:t>
      </w:r>
      <w:proofErr w:type="spell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Л.А.Тростенцова</w:t>
      </w:r>
      <w:proofErr w:type="spellEnd"/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Т.А.Ладыженская</w:t>
      </w:r>
      <w:proofErr w:type="spellEnd"/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А.Д.Дейкина</w:t>
      </w:r>
      <w:proofErr w:type="spellEnd"/>
      <w:r w:rsidRPr="005F2117">
        <w:rPr>
          <w:rFonts w:ascii="Times New Roman" w:hAnsi="Times New Roman" w:cs="Times New Roman"/>
          <w:color w:val="000000"/>
          <w:sz w:val="24"/>
          <w:szCs w:val="24"/>
        </w:rPr>
        <w:t>, О.М.Александрова. М.: Просвещение, 2011.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41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Корчагина Е. В. Русский язык: Сочинение: 9-й </w:t>
      </w:r>
      <w:proofErr w:type="spell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2117">
        <w:rPr>
          <w:rFonts w:ascii="Times New Roman" w:hAnsi="Times New Roman" w:cs="Times New Roman"/>
          <w:color w:val="000000"/>
          <w:sz w:val="24"/>
          <w:szCs w:val="24"/>
        </w:rPr>
        <w:t>. – М., 2009.</w:t>
      </w:r>
    </w:p>
    <w:p w:rsidR="005F2117" w:rsidRPr="005F2117" w:rsidRDefault="005F2117" w:rsidP="005F211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1414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ОГЭ. Русский язык: типовые экзаменационные варианты: 36 вариантов / под редакцией И. П. </w:t>
      </w:r>
      <w:proofErr w:type="spell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Цыбулько</w:t>
      </w:r>
      <w:proofErr w:type="spellEnd"/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М.: Издательство «Национальное образование», 2016. – 240 с. – (ОГЭ.</w:t>
      </w:r>
      <w:proofErr w:type="gramEnd"/>
      <w:r w:rsidRPr="005F2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2117">
        <w:rPr>
          <w:rFonts w:ascii="Times New Roman" w:hAnsi="Times New Roman" w:cs="Times New Roman"/>
          <w:color w:val="000000"/>
          <w:sz w:val="24"/>
          <w:szCs w:val="24"/>
        </w:rPr>
        <w:t>ФИПИ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5F2117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</w:p>
    <w:p w:rsid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117" w:rsidRDefault="005F2117" w:rsidP="005F211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1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</w:t>
      </w:r>
      <w:r w:rsidRPr="005F21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Pr="005F211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</w:t>
      </w:r>
      <w:r w:rsidRPr="005F21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5F2117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</w:p>
    <w:tbl>
      <w:tblPr>
        <w:tblW w:w="10462" w:type="dxa"/>
        <w:tblInd w:w="116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595"/>
        <w:gridCol w:w="2666"/>
        <w:gridCol w:w="875"/>
        <w:gridCol w:w="967"/>
        <w:gridCol w:w="2694"/>
        <w:gridCol w:w="1842"/>
        <w:gridCol w:w="823"/>
      </w:tblGrid>
      <w:tr w:rsidR="005F2117" w:rsidTr="005F211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tabs>
                <w:tab w:val="left" w:pos="4020"/>
                <w:tab w:val="left" w:pos="4485"/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знаниям и умениям учащихся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экзаменационной работы в формате ОГЭ. Число и вид заданий. Знакомство с критериями оценки выполнения заданий. Особенности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заполнения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бланков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демонстрационным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вариантом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инструкции по выполнению экзаменационной работы по русскому языку. Знакомство с критериями оценки выполнения заданий. Работа с бланками ответов, демонстрационным вариантом ОГЭ.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критерии оценивания выполненных заданий</w:t>
            </w:r>
          </w:p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заполнять бланки экзаменационной работы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сочинения на лингвистическую тему. Критерия оценивания сочинения-рассуждения на лингвистическую тему.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критериями оценивания сочинения-рассуждения на лингвистическую тему. Структура данного вида работы. Знакомство с критериями оценки выполнения заданий.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критерии оценивания сочинения-рассуждения на лингвистическую тему</w:t>
            </w:r>
          </w:p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написания сочинения-рассуждения на лингвистическую тему. Подбор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аргументов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Терминология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формулировок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написания сочинения-рассуждения на лингвистическую тему. Лексические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алгоритм написания сочинения-рассуждения на лингвистическую тему</w:t>
            </w:r>
          </w:p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подбирать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лексические и грамматические явления для аргументации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Выразительно-изобразительные средства лексики и синтаксиса и их роль в речи.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</w:t>
            </w:r>
            <w:proofErr w:type="spellEnd"/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 Тропы и фигуры речи.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средства выразительности</w:t>
            </w:r>
          </w:p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их в тексте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тексту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икум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Подбор аргументов в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сочинении на лингвистическую тему. Разбор ученических работ с комментариями эксперта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подбирать аргументы, выполнять задания по тексту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лингвистическую тему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лингвистическую тему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алгоритм написания сочинения-рассуждения на лингвистическую тему</w:t>
            </w:r>
          </w:p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подбирать   лексические и грамматические явления для аргументации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алгоритм написания сочинения-рассуждения на лингвистическую тему. Уметь находить ошибки в тексте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Сочинение-рассуждение на тему, связанную с анализом текста. Критерии оценки. Композиция сочинения-рассуждения 9.2.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обработка текста. Основная мысль. Алгоритм написания сочинения-рассуждения по фрагменту текста. Знакомство с критериями оценки выполнения заданий.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алгоритм написания сочинения-рассуждения по фрагменту текста, критерии оценивания задания 15.2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в художественном тексте. Примеры – аргументы из текста. Техника написания сочинения-рассуждения по фрагменту текста.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написания сочинения-рассуждения по фрагменту текста. Работа с текстом.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  алгоритм написания сочинения-рассуждения по фрагменту текста</w:t>
            </w:r>
          </w:p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писать сочинения-рассуждения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фрагменту текста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тексту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аргументов в сочинении- рассуждении. Разбор ученических работ с комментариями эксперта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подбирать аргументы, выполнять задания по тексту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Сочинение-рассуждение: интерпретация фрагмента текста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Сочинение-рассуждение: интерпретация фрагмента текста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алгоритм написания сочинения-рассуждения по фрагменту текста</w:t>
            </w:r>
          </w:p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писать сочинения-рассуждения по фрагменту текста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алгоритм написания сочинения-рассуждения по фрагменту текста. Уметь находить ошибки в тексте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тему, связанную с анализом текста (толкование значения слова). Критерии оценки. Композиция сочинения-рассуждения 9.3.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обработка текста. Критерии оценки.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алгоритм написания сочинения-рассуждения по заданию 15.3, критерии оценивания задания 15.3. Уметь: писать сочинение-рассуждение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написания сочинения-рассуждения: связь значения слова с основной мыслью текста. Типичные ошибки при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формулировании и комментировании значения слова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написания сочинения-рассуждения по заданию 15.3.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писать сочинение-рассуждение, связывая значения слова с основной мыслью </w:t>
            </w: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данного текста. Знать технику написания сочинения-рассуждения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тексту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аргументов в сочинении- рассуждении. Разбор ученических работ с комментариями эксперта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подбирать аргументы, выполнять задания по тексту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Задание 9.3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Задание 15.3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алгоритм написания сочинения-рассуждения по заданию 15.3</w:t>
            </w:r>
          </w:p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писать сочинение-рассуждение, связывая значения слова с основной мыслью данного текста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17" w:rsidRPr="005F2117" w:rsidTr="005F21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</w:t>
            </w:r>
          </w:p>
        </w:tc>
        <w:tc>
          <w:tcPr>
            <w:tcW w:w="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алгоритм написания сочинения-рассуждения по заданию 15.3. Уметь находить ошибки в тексте</w:t>
            </w:r>
          </w:p>
        </w:tc>
        <w:tc>
          <w:tcPr>
            <w:tcW w:w="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auto"/>
          </w:tcPr>
          <w:p w:rsidR="005F2117" w:rsidRPr="005F2117" w:rsidRDefault="005F2117" w:rsidP="005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117" w:rsidRPr="005F2117" w:rsidRDefault="005F2117" w:rsidP="005F2117">
      <w:pPr>
        <w:autoSpaceDE w:val="0"/>
        <w:autoSpaceDN w:val="0"/>
        <w:adjustRightInd w:val="0"/>
        <w:spacing w:after="0" w:line="288" w:lineRule="auto"/>
        <w:rPr>
          <w:rFonts w:cs="Calibri"/>
        </w:rPr>
      </w:pPr>
    </w:p>
    <w:p w:rsidR="005F2117" w:rsidRDefault="005F2117"/>
    <w:sectPr w:rsidR="005F2117" w:rsidSect="005F2117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3637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117"/>
    <w:rsid w:val="005F2117"/>
    <w:rsid w:val="00A0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2024-02-11T08:09:00Z</dcterms:created>
  <dcterms:modified xsi:type="dcterms:W3CDTF">2024-02-11T08:21:00Z</dcterms:modified>
</cp:coreProperties>
</file>