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6C" w:rsidRDefault="0093293E" w:rsidP="00950C8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73750" cy="8186420"/>
            <wp:effectExtent l="19050" t="0" r="0" b="0"/>
            <wp:docPr id="1" name="Рисунок 1" descr="C:\Users\Администратор\AppData\Local\Microsoft\Windows\Temporary Internet Files\Content.Word\JSeUndZ0Q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JSeUndZ0Q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818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93E" w:rsidRDefault="0093293E" w:rsidP="00950C8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293E" w:rsidRDefault="0093293E" w:rsidP="00950C8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293E" w:rsidRDefault="0093293E" w:rsidP="00950C8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293E" w:rsidRDefault="0093293E" w:rsidP="00950C8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293E" w:rsidRDefault="0093293E" w:rsidP="00950C8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1E3F" w:rsidRPr="0020541E" w:rsidRDefault="00601E3F" w:rsidP="00950C8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541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01E3F" w:rsidRDefault="00601E3F" w:rsidP="0093293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541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93293E">
        <w:rPr>
          <w:rFonts w:ascii="Times New Roman" w:hAnsi="Times New Roman" w:cs="Times New Roman"/>
          <w:color w:val="000000"/>
          <w:sz w:val="24"/>
          <w:szCs w:val="24"/>
        </w:rPr>
        <w:t>праву</w:t>
      </w:r>
      <w:r w:rsidRPr="0020541E">
        <w:rPr>
          <w:rFonts w:ascii="Times New Roman" w:hAnsi="Times New Roman" w:cs="Times New Roman"/>
          <w:color w:val="000000"/>
          <w:sz w:val="24"/>
          <w:szCs w:val="24"/>
        </w:rPr>
        <w:t xml:space="preserve"> для 10-11 классов составлена на основе федерального государственного образовательного стандарта среднего общего образования (приказ </w:t>
      </w:r>
      <w:proofErr w:type="spellStart"/>
      <w:r w:rsidRPr="0020541E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0541E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17.05.2012 № 413 с последующими изменениями и дополнениями), примерной основной образовательной программы среднего общего образования, основной образовательной программы среднего общего образования МКОУ «</w:t>
      </w:r>
      <w:proofErr w:type="spellStart"/>
      <w:r w:rsidRPr="0020541E">
        <w:rPr>
          <w:rFonts w:ascii="Times New Roman" w:hAnsi="Times New Roman" w:cs="Times New Roman"/>
          <w:color w:val="000000"/>
          <w:sz w:val="24"/>
          <w:szCs w:val="24"/>
        </w:rPr>
        <w:t>Мишкинская</w:t>
      </w:r>
      <w:proofErr w:type="spellEnd"/>
      <w:r w:rsidRPr="0020541E">
        <w:rPr>
          <w:rFonts w:ascii="Times New Roman" w:hAnsi="Times New Roman" w:cs="Times New Roman"/>
          <w:color w:val="000000"/>
          <w:sz w:val="24"/>
          <w:szCs w:val="24"/>
        </w:rPr>
        <w:t xml:space="preserve"> СОШ», с учетом примерной программы для общеобразовательных школ к учебному комплекту для 10-11классов</w:t>
      </w:r>
      <w:proofErr w:type="gramEnd"/>
    </w:p>
    <w:p w:rsidR="00FA04E5" w:rsidRPr="00FA04E5" w:rsidRDefault="00FA04E5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FA04E5">
        <w:rPr>
          <w:rFonts w:ascii="Times New Roman" w:hAnsi="Times New Roman" w:cs="Times New Roman"/>
          <w:color w:val="000000"/>
          <w:sz w:val="24"/>
          <w:szCs w:val="24"/>
        </w:rPr>
        <w:t>В соответствии с учебным планом школы, календарным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учебным </w:t>
      </w:r>
      <w:r w:rsidRPr="00FA04E5">
        <w:rPr>
          <w:rFonts w:ascii="Times New Roman" w:hAnsi="Times New Roman" w:cs="Times New Roman"/>
          <w:color w:val="000000"/>
          <w:sz w:val="24"/>
          <w:szCs w:val="24"/>
        </w:rPr>
        <w:t xml:space="preserve">графиком </w:t>
      </w:r>
      <w:r w:rsidRPr="00FA04E5">
        <w:rPr>
          <w:rFonts w:ascii="Times New Roman" w:hAnsi="Times New Roman" w:cs="Times New Roman"/>
          <w:sz w:val="24"/>
          <w:szCs w:val="24"/>
        </w:rPr>
        <w:t xml:space="preserve">общая недельная нагрузкав каждом году обучения составляет 1 час. </w:t>
      </w:r>
    </w:p>
    <w:p w:rsidR="00FA04E5" w:rsidRPr="00FA04E5" w:rsidRDefault="00FA04E5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FA04E5">
        <w:rPr>
          <w:rFonts w:ascii="Times New Roman" w:hAnsi="Times New Roman" w:cs="Times New Roman"/>
          <w:sz w:val="24"/>
          <w:szCs w:val="24"/>
        </w:rPr>
        <w:t xml:space="preserve">В 10 классе 34 часа, 1 час в неделю. </w:t>
      </w:r>
    </w:p>
    <w:p w:rsidR="00FA04E5" w:rsidRPr="00FA04E5" w:rsidRDefault="00FA04E5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FA04E5">
        <w:rPr>
          <w:rFonts w:ascii="Times New Roman" w:hAnsi="Times New Roman" w:cs="Times New Roman"/>
          <w:sz w:val="24"/>
          <w:szCs w:val="24"/>
        </w:rPr>
        <w:t xml:space="preserve">В 11 классе 34 часа, 1 час в неделю. </w:t>
      </w:r>
    </w:p>
    <w:p w:rsidR="00FA04E5" w:rsidRDefault="00FA04E5" w:rsidP="0093293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4E5">
        <w:rPr>
          <w:rFonts w:ascii="Times New Roman" w:hAnsi="Times New Roman" w:cs="Times New Roman"/>
          <w:color w:val="000000"/>
          <w:sz w:val="24"/>
          <w:szCs w:val="24"/>
        </w:rPr>
        <w:t>В  том 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FA04E5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обязательных часов для проведения п</w:t>
      </w:r>
      <w:r>
        <w:rPr>
          <w:rFonts w:ascii="Times New Roman" w:hAnsi="Times New Roman" w:cs="Times New Roman"/>
          <w:color w:val="000000"/>
          <w:sz w:val="24"/>
          <w:szCs w:val="24"/>
        </w:rPr>
        <w:t>рактических, контрольных уроков</w:t>
      </w:r>
    </w:p>
    <w:p w:rsidR="00FA04E5" w:rsidRPr="00FA04E5" w:rsidRDefault="00FA04E5" w:rsidP="00932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права в старшей школе на базовом уровне направлено на достижение следующих </w:t>
      </w:r>
      <w:r w:rsidRPr="00FA0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целей</w:t>
      </w:r>
      <w:r w:rsidR="00291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задач</w:t>
      </w:r>
      <w:r w:rsidRPr="00FA0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A04E5" w:rsidRPr="00FA04E5" w:rsidRDefault="00FA04E5" w:rsidP="0093293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</w:t>
      </w:r>
    </w:p>
    <w:p w:rsidR="00FA04E5" w:rsidRPr="00FA04E5" w:rsidRDefault="00FA04E5" w:rsidP="0093293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FA04E5" w:rsidRPr="00FA04E5" w:rsidRDefault="00FA04E5" w:rsidP="0093293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:rsidR="00FA04E5" w:rsidRPr="00FA04E5" w:rsidRDefault="00FA04E5" w:rsidP="0093293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:rsidR="00FA04E5" w:rsidRPr="00FA04E5" w:rsidRDefault="00FA04E5" w:rsidP="0093293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FA04E5" w:rsidRPr="00FA04E5" w:rsidRDefault="00FA04E5" w:rsidP="00932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4E5" w:rsidRPr="00FA04E5" w:rsidRDefault="00FA04E5" w:rsidP="00932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старшей школе право, будучи важным </w:t>
      </w:r>
      <w:proofErr w:type="gram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компонентом</w:t>
      </w:r>
      <w:proofErr w:type="gramEnd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необходимые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</w:t>
      </w:r>
      <w:proofErr w:type="gram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Право, как учебный предмет,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ситуациях.</w:t>
      </w:r>
      <w:proofErr w:type="gramEnd"/>
    </w:p>
    <w:p w:rsidR="00FA04E5" w:rsidRPr="00FA04E5" w:rsidRDefault="00FA04E5" w:rsidP="00932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правового образования на данном уровне выстроено с учетом образовательных целей ступени, социальных потребностей и опыта взрослеющей личности, а также содержания курса права в основной школе. К основным содержательным линиям примерной образовательной программы курса права для 10-11 классов общеобразовательной школы (базовый уровень) относятся следующие:</w:t>
      </w:r>
    </w:p>
    <w:p w:rsidR="00FA04E5" w:rsidRPr="00FA04E5" w:rsidRDefault="00FA04E5" w:rsidP="0093293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роль права в регулировании общественных отношений; законотворческий проце</w:t>
      </w:r>
      <w:proofErr w:type="gram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 стр</w:t>
      </w:r>
      <w:proofErr w:type="gramEnd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ане;</w:t>
      </w:r>
    </w:p>
    <w:p w:rsidR="00FA04E5" w:rsidRPr="00FA04E5" w:rsidRDefault="00FA04E5" w:rsidP="0093293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гражданство, основные права и обязанности граждан; участие граждан в управлении государством, избирательная система в России;</w:t>
      </w:r>
    </w:p>
    <w:p w:rsidR="00FA04E5" w:rsidRPr="00FA04E5" w:rsidRDefault="00FA04E5" w:rsidP="0093293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семейного и образовательного права; имущественные и неимущественные права личности и способы их защиты; правовые основы предпринимательской деятельности; основы трудового права и </w:t>
      </w:r>
      <w:proofErr w:type="gram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социального обеспечения</w:t>
      </w:r>
      <w:proofErr w:type="gramEnd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04E5" w:rsidRPr="00FA04E5" w:rsidRDefault="00FA04E5" w:rsidP="0093293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гражданского, уголовного, административного судопроизводства;</w:t>
      </w:r>
    </w:p>
    <w:p w:rsidR="00FA04E5" w:rsidRPr="00FA04E5" w:rsidRDefault="00FA04E5" w:rsidP="0093293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конституционного судопроизводства; международная защита прав человека в условиях мирного и военного времени.</w:t>
      </w:r>
    </w:p>
    <w:p w:rsidR="00FA04E5" w:rsidRPr="00FA04E5" w:rsidRDefault="00FA04E5" w:rsidP="00932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также включает темы, связанные с освоением способов составления простых документов, понимания юридических текстов, получения и использования необходимой информации, квалифицированной юридической помощи и т.п.</w:t>
      </w:r>
    </w:p>
    <w:p w:rsidR="00FA04E5" w:rsidRPr="00FA04E5" w:rsidRDefault="00FA04E5" w:rsidP="00932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Условием решения образовательных задач правового обучения и воспитания на базовом уровне является образовательная среда, обеспечивающая участие обучающихся в выработке и реализации правил и норм, регулирующих отношения в конкретной школе.</w:t>
      </w:r>
    </w:p>
    <w:p w:rsidR="00FA04E5" w:rsidRPr="00FA04E5" w:rsidRDefault="00FA04E5" w:rsidP="0093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учебного предмета Право на этапе среднего (полного) общего образования в области познавательной деятельности являются:</w:t>
      </w:r>
    </w:p>
    <w:p w:rsidR="00FA04E5" w:rsidRPr="00FA04E5" w:rsidRDefault="00FA04E5" w:rsidP="0093293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и мотивированно организовывать свою познавательную деятельность (от постановки целей до получения и оценки результата);</w:t>
      </w:r>
    </w:p>
    <w:p w:rsidR="00FA04E5" w:rsidRPr="00FA04E5" w:rsidRDefault="00FA04E5" w:rsidP="0093293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навыками прогнозирования (умение отвечать на вопрос:</w:t>
      </w:r>
      <w:proofErr w:type="gramEnd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произойдет, если…».</w:t>
      </w:r>
    </w:p>
    <w:p w:rsidR="00FA04E5" w:rsidRPr="00FA04E5" w:rsidRDefault="00FA04E5" w:rsidP="00932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информационно-коммуникативной деятельности предполагается поиск нужной информации по заданной теме в источниках права; извлечение необходимой информации из источников, созданных в различных знаковых системах (текст, таблица, график),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 умения развернуто обосновать суждения, давать определения, приводить доказательства;</w:t>
      </w:r>
      <w:proofErr w:type="gramEnd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объяснение изученных положений на самостоятельно подобранных конкретных примерах, владение основными навыками публичных выступлений.</w:t>
      </w:r>
    </w:p>
    <w:p w:rsidR="00291B64" w:rsidRPr="00291B64" w:rsidRDefault="00291B64" w:rsidP="0093293E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91B64">
        <w:rPr>
          <w:rFonts w:ascii="Times New Roman" w:hAnsi="Times New Roman" w:cs="Times New Roman"/>
          <w:b/>
          <w:sz w:val="24"/>
          <w:szCs w:val="24"/>
        </w:rPr>
        <w:t>Учебно-методический</w:t>
      </w:r>
      <w:r w:rsidRPr="00291B64">
        <w:rPr>
          <w:rFonts w:ascii="Times New Roman" w:hAnsi="Times New Roman" w:cs="Times New Roman"/>
          <w:sz w:val="24"/>
          <w:szCs w:val="24"/>
        </w:rPr>
        <w:t xml:space="preserve">  комплекс, используемый  для реализации рабочей программы: </w:t>
      </w:r>
    </w:p>
    <w:p w:rsidR="00291B64" w:rsidRPr="00FA04E5" w:rsidRDefault="00291B64" w:rsidP="00932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А.Ф. Никитин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10-11 класс Базовый уровень </w:t>
      </w:r>
    </w:p>
    <w:p w:rsidR="00291B64" w:rsidRPr="00FA04E5" w:rsidRDefault="00291B64" w:rsidP="00932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контроля</w:t>
      </w:r>
      <w:r w:rsidRPr="00FA0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устный, письменный, тестирование</w:t>
      </w:r>
    </w:p>
    <w:p w:rsidR="00FA04E5" w:rsidRPr="0020541E" w:rsidRDefault="00FA04E5" w:rsidP="0093293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541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«Право» на уровне среднего общего образования: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20541E">
        <w:rPr>
          <w:rFonts w:ascii="Times New Roman" w:hAnsi="Times New Roman" w:cs="Times New Roman"/>
          <w:b/>
          <w:sz w:val="24"/>
          <w:szCs w:val="24"/>
          <w:u w:val="single"/>
        </w:rPr>
        <w:t>на базовом уровне научится</w:t>
      </w:r>
      <w:r w:rsidRPr="0020541E">
        <w:rPr>
          <w:rFonts w:ascii="Times New Roman" w:hAnsi="Times New Roman" w:cs="Times New Roman"/>
          <w:b/>
          <w:sz w:val="24"/>
          <w:szCs w:val="24"/>
        </w:rPr>
        <w:t>: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выделять содержание различных теорий происхождения государства;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сравнивать различные формы государства;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приводить примеры различных элементов государственного механизма и их место в общей структуре;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соотносить основные черты гражданского общества и правового государства;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lastRenderedPageBreak/>
        <w:t>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оценивать роль и значение права как важного социального регулятора и элемента культуры общества;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сравнивать и выделять особенности и достоинства различных правовых систем (семей);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проводить сравнительный анализ правовых норм с другими социальными нормами, выявлять их соотношение, взаимосвязь и взаимовлияние;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характеризовать особенности системы российского права;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различать формы реализации права;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выявлять зависимость уровня правосознания от уровня правовой культуры;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выявлять общественную опасность коррупции для гражданина, общества и государства;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41E">
        <w:rPr>
          <w:rFonts w:ascii="Times New Roman" w:hAnsi="Times New Roman" w:cs="Times New Roman"/>
          <w:sz w:val="24"/>
          <w:szCs w:val="24"/>
        </w:rPr>
        <w:t>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Конституции Российской Федерации;</w:t>
      </w:r>
      <w:proofErr w:type="gramEnd"/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сравнивать воинскую обязанность и альтернативную гражданскую службу;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оценивать роль Уполномоченного по правам человека Российской Федерации в механизме защиты прав человека и гражданина в Российской Федерации;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характеризовать систему органов государственной власти Российской Федерации в их единстве и системном взаимодействии;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характеризовать правовой статус Президента Российской Федерации, выделять его основные функции и объяснять их внутри- и внешнеполитическое значение;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дифференцировать функции Совета Федерации и Государственной Думы Российской Федерации;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 xml:space="preserve">характеризовать судебную систему и систему правоохранительных органов Российской Федерации; 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характеризовать этапы законодательного процесса и субъектов законодательной инициативы;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выделять особенности избирательного процесса в Российской Федерации;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характеризовать систему органов местного самоуправления как одну из основ конституционного строя Российской Федерации;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определять место международного права в отраслевой системе права; характеризовать субъектов международного права;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различать способы мирного разрешения споров;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оценивать социальную значимость соблюдения прав человека;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lastRenderedPageBreak/>
        <w:t>сравнивать механизмы универсального и регионального сотрудничества и контроля в области международной защиты прав человека;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дифференцировать участников вооруженных конфликтов;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различать защиту жертв войны и защиту гражданских объектов и культурных ценностей; называть виды запрещенных средств и методов ведения военных действий;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выделять структурные элементы системы российского законодательства;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анализировать различные гражданско-правовые явления, юридические факты и правоотношения в сфере гражданского права;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целостно описывать порядок заключения гражданско-правового договора;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различать формы наследования;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различать виды и формы сделок в Российской Федерации;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выявлять способы защиты гражданских прав; характеризовать особенности защиты прав на результаты интеллектуальной деятельности;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анализировать условия вступления в брак, характеризовать порядок и условия регистрации и расторжения брака;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различать формы воспитания детей, оставшихся без попечения родителей;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выделять права и обязанности членов семьи;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характеризовать трудовое право как одну из ведущих отраслей российского права, определять правовой статус участников трудовых правоотношений;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проводить сравнительный анализ гражданско-правового и трудового договоров;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различать рабочее время и время отдыха, разрешать трудовые споры правовыми способами;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дифференцировать уголовные и административные правонарушения и наказание за них;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целостно описывать структуру банковской системы Российской Федерации;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в практических ситуациях определять применимость налогового права Российской Федерации; выделять объекты и субъекты налоговых правоотношений;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соотносить виды налоговых правонарушений с ответственностью за их совершение;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применять нормы жилищного законодательства в процессе осуществления своего права на жилище;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дифференцировать права и обязанности участников образовательного процесса;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давать на примерах квалификацию возникающих в сфере процессуального права правоотношений;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lastRenderedPageBreak/>
        <w:t>применять правовые знания для аргументации собственной позиции в конкретных правовых ситуациях с использованием нормативных актов;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выявлять особенности и специфику различных юридических профессий.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541E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20541E">
        <w:rPr>
          <w:rFonts w:ascii="Times New Roman" w:hAnsi="Times New Roman" w:cs="Times New Roman"/>
          <w:b/>
          <w:sz w:val="24"/>
          <w:szCs w:val="24"/>
          <w:u w:val="single"/>
        </w:rPr>
        <w:t>на базовом  уровне получит возможность научиться: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41E">
        <w:rPr>
          <w:rFonts w:ascii="Times New Roman" w:hAnsi="Times New Roman" w:cs="Times New Roman"/>
          <w:i/>
          <w:sz w:val="24"/>
          <w:szCs w:val="24"/>
        </w:rPr>
        <w:t>проводить сравнительный анализ различных теорий государства и права;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41E">
        <w:rPr>
          <w:rFonts w:ascii="Times New Roman" w:hAnsi="Times New Roman" w:cs="Times New Roman"/>
          <w:i/>
          <w:sz w:val="24"/>
          <w:szCs w:val="24"/>
        </w:rPr>
        <w:t xml:space="preserve">дифференцировать теории сущности государства по источнику государственной власти; 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41E">
        <w:rPr>
          <w:rFonts w:ascii="Times New Roman" w:hAnsi="Times New Roman" w:cs="Times New Roman"/>
          <w:i/>
          <w:sz w:val="24"/>
          <w:szCs w:val="24"/>
        </w:rPr>
        <w:t>сравнивать достоинства и недостатки различных видов и способов толкования права;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41E">
        <w:rPr>
          <w:rFonts w:ascii="Times New Roman" w:hAnsi="Times New Roman" w:cs="Times New Roman"/>
          <w:i/>
          <w:sz w:val="24"/>
          <w:szCs w:val="24"/>
        </w:rPr>
        <w:t>оценивать тенденции развития государства и права на современном этапе;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41E">
        <w:rPr>
          <w:rFonts w:ascii="Times New Roman" w:hAnsi="Times New Roman" w:cs="Times New Roman"/>
          <w:i/>
          <w:sz w:val="24"/>
          <w:szCs w:val="24"/>
        </w:rPr>
        <w:t>понимать необходимость правового воспитания и противодействия правовому нигилизму;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41E">
        <w:rPr>
          <w:rFonts w:ascii="Times New Roman" w:hAnsi="Times New Roman" w:cs="Times New Roman"/>
          <w:i/>
          <w:sz w:val="24"/>
          <w:szCs w:val="24"/>
        </w:rPr>
        <w:t>классифицировать виды конституций по форме выражения, по субъектам принятия, по порядку принятия и изменения;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41E">
        <w:rPr>
          <w:rFonts w:ascii="Times New Roman" w:hAnsi="Times New Roman" w:cs="Times New Roman"/>
          <w:i/>
          <w:sz w:val="24"/>
          <w:szCs w:val="24"/>
        </w:rPr>
        <w:t>толковать государственно-правовые явления и процессы;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41E">
        <w:rPr>
          <w:rFonts w:ascii="Times New Roman" w:hAnsi="Times New Roman" w:cs="Times New Roman"/>
          <w:i/>
          <w:sz w:val="24"/>
          <w:szCs w:val="24"/>
        </w:rPr>
        <w:t>проводить сравнительный анализ особенностей российской правовой системы и правовых систем других государств;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41E">
        <w:rPr>
          <w:rFonts w:ascii="Times New Roman" w:hAnsi="Times New Roman" w:cs="Times New Roman"/>
          <w:i/>
          <w:sz w:val="24"/>
          <w:szCs w:val="24"/>
        </w:rPr>
        <w:t>различать принципы и виды правотворчества;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41E">
        <w:rPr>
          <w:rFonts w:ascii="Times New Roman" w:hAnsi="Times New Roman" w:cs="Times New Roman"/>
          <w:i/>
          <w:sz w:val="24"/>
          <w:szCs w:val="24"/>
        </w:rPr>
        <w:t>описывать этапы становления парламентаризма в России;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41E">
        <w:rPr>
          <w:rFonts w:ascii="Times New Roman" w:hAnsi="Times New Roman" w:cs="Times New Roman"/>
          <w:i/>
          <w:sz w:val="24"/>
          <w:szCs w:val="24"/>
        </w:rPr>
        <w:t>сравнивать различные виды избирательных систем;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41E">
        <w:rPr>
          <w:rFonts w:ascii="Times New Roman" w:hAnsi="Times New Roman" w:cs="Times New Roman"/>
          <w:i/>
          <w:sz w:val="24"/>
          <w:szCs w:val="24"/>
        </w:rPr>
        <w:t>анализировать с точки зрения международного права проблемы, возникающие в современных международных отношениях;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41E">
        <w:rPr>
          <w:rFonts w:ascii="Times New Roman" w:hAnsi="Times New Roman" w:cs="Times New Roman"/>
          <w:i/>
          <w:sz w:val="24"/>
          <w:szCs w:val="24"/>
        </w:rPr>
        <w:t>анализировать институт международно-правового признания;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41E">
        <w:rPr>
          <w:rFonts w:ascii="Times New Roman" w:hAnsi="Times New Roman" w:cs="Times New Roman"/>
          <w:i/>
          <w:sz w:val="24"/>
          <w:szCs w:val="24"/>
        </w:rPr>
        <w:t>выявлять особенности международно-правовой ответственности;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41E">
        <w:rPr>
          <w:rFonts w:ascii="Times New Roman" w:hAnsi="Times New Roman" w:cs="Times New Roman"/>
          <w:i/>
          <w:sz w:val="24"/>
          <w:szCs w:val="24"/>
        </w:rPr>
        <w:t>выделять основные международно-правовые акты, регулирующие отношения госуда</w:t>
      </w:r>
      <w:proofErr w:type="gramStart"/>
      <w:r w:rsidRPr="0020541E">
        <w:rPr>
          <w:rFonts w:ascii="Times New Roman" w:hAnsi="Times New Roman" w:cs="Times New Roman"/>
          <w:i/>
          <w:sz w:val="24"/>
          <w:szCs w:val="24"/>
        </w:rPr>
        <w:t>рств в р</w:t>
      </w:r>
      <w:proofErr w:type="gramEnd"/>
      <w:r w:rsidRPr="0020541E">
        <w:rPr>
          <w:rFonts w:ascii="Times New Roman" w:hAnsi="Times New Roman" w:cs="Times New Roman"/>
          <w:i/>
          <w:sz w:val="24"/>
          <w:szCs w:val="24"/>
        </w:rPr>
        <w:t>амках международного гуманитарного права;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41E">
        <w:rPr>
          <w:rFonts w:ascii="Times New Roman" w:hAnsi="Times New Roman" w:cs="Times New Roman"/>
          <w:i/>
          <w:sz w:val="24"/>
          <w:szCs w:val="24"/>
        </w:rPr>
        <w:t>оценивать роль неправительственных организаций в деятельности по защите прав человека в условиях военного времени;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41E">
        <w:rPr>
          <w:rFonts w:ascii="Times New Roman" w:hAnsi="Times New Roman" w:cs="Times New Roman"/>
          <w:i/>
          <w:sz w:val="24"/>
          <w:szCs w:val="24"/>
        </w:rPr>
        <w:t>формулировать особенности страхования в Российской Федерации, различать виды страхования;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41E">
        <w:rPr>
          <w:rFonts w:ascii="Times New Roman" w:hAnsi="Times New Roman" w:cs="Times New Roman"/>
          <w:i/>
          <w:sz w:val="24"/>
          <w:szCs w:val="24"/>
        </w:rPr>
        <w:t>различать опеку и попечительство;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41E">
        <w:rPr>
          <w:rFonts w:ascii="Times New Roman" w:hAnsi="Times New Roman" w:cs="Times New Roman"/>
          <w:i/>
          <w:sz w:val="24"/>
          <w:szCs w:val="24"/>
        </w:rPr>
        <w:t>находить наиболее оптимальные варианты разрешения правовых споров, возникающих в процессе трудовой деятельности;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41E">
        <w:rPr>
          <w:rFonts w:ascii="Times New Roman" w:hAnsi="Times New Roman" w:cs="Times New Roman"/>
          <w:i/>
          <w:sz w:val="24"/>
          <w:szCs w:val="24"/>
        </w:rPr>
        <w:t>определять применимость норм финансового права в конкретной правовой ситуации;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41E">
        <w:rPr>
          <w:rFonts w:ascii="Times New Roman" w:hAnsi="Times New Roman" w:cs="Times New Roman"/>
          <w:i/>
          <w:sz w:val="24"/>
          <w:szCs w:val="24"/>
        </w:rPr>
        <w:t>характеризовать аудит как деятельность по проведению проверки финансовой отчетности;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41E">
        <w:rPr>
          <w:rFonts w:ascii="Times New Roman" w:hAnsi="Times New Roman" w:cs="Times New Roman"/>
          <w:i/>
          <w:sz w:val="24"/>
          <w:szCs w:val="24"/>
        </w:rPr>
        <w:t>определять судебную компетенцию, стратегию и тактику ведения процесса.</w:t>
      </w:r>
    </w:p>
    <w:p w:rsidR="0072007E" w:rsidRPr="0020541E" w:rsidRDefault="0072007E" w:rsidP="0093293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20541E">
        <w:rPr>
          <w:rFonts w:ascii="Times New Roman" w:eastAsiaTheme="minorEastAsia" w:hAnsi="Times New Roman" w:cs="Times New Roman"/>
          <w:b/>
          <w:iCs/>
          <w:color w:val="000000"/>
          <w:sz w:val="24"/>
          <w:szCs w:val="24"/>
          <w:lang w:eastAsia="ru-RU"/>
        </w:rPr>
        <w:t>Воспитательные задачи</w:t>
      </w:r>
    </w:p>
    <w:p w:rsidR="0072007E" w:rsidRPr="0020541E" w:rsidRDefault="0072007E" w:rsidP="0093293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</w:pPr>
      <w:r w:rsidRPr="0020541E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72007E" w:rsidRPr="0020541E" w:rsidRDefault="0072007E" w:rsidP="0093293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541E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lastRenderedPageBreak/>
        <w:t>2)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72007E" w:rsidRPr="0020541E" w:rsidRDefault="0072007E" w:rsidP="0093293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0C8C" w:rsidRPr="0020541E" w:rsidRDefault="00950C8C" w:rsidP="00932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41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50C8C" w:rsidRPr="0020541E" w:rsidRDefault="00950C8C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b/>
          <w:sz w:val="24"/>
          <w:szCs w:val="24"/>
        </w:rPr>
        <w:t>Теория государства и права</w:t>
      </w:r>
    </w:p>
    <w:p w:rsidR="00950C8C" w:rsidRPr="0020541E" w:rsidRDefault="00950C8C" w:rsidP="0093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 xml:space="preserve">Теории происхождения государства и права. Признаки государства. </w:t>
      </w:r>
      <w:r w:rsidRPr="0020541E">
        <w:rPr>
          <w:rFonts w:ascii="Times New Roman" w:hAnsi="Times New Roman" w:cs="Times New Roman"/>
          <w:i/>
          <w:iCs/>
          <w:sz w:val="24"/>
          <w:szCs w:val="24"/>
        </w:rPr>
        <w:t>Теории сущности государства.</w:t>
      </w:r>
      <w:r w:rsidRPr="0020541E">
        <w:rPr>
          <w:rFonts w:ascii="Times New Roman" w:hAnsi="Times New Roman" w:cs="Times New Roman"/>
          <w:sz w:val="24"/>
          <w:szCs w:val="24"/>
        </w:rPr>
        <w:t xml:space="preserve"> Внутренние и внешние функции государства. Формы государств. Форма правления: монархия и республика. Формы государственного устройства: унитарные и федеративные государства. Конфедерация. Политический режим: демократический, антидемократический. Государственный механизм: структура и принципы. Гражданское общество. Правовое государство. Право в объективном и субъективном смысле. Признаки права. Функции права. Система права. Предмет правового регулирования. Метод правового регулирования. Источники права. Правовые системы (семьи). Нормативно-правовой акт. Виды нормативно-правовых актов. Действие нормативно-правовых актов. Социальные нормы. Структура и классификация правовых норм. Система российского права. </w:t>
      </w:r>
      <w:r w:rsidRPr="0020541E">
        <w:rPr>
          <w:rFonts w:ascii="Times New Roman" w:hAnsi="Times New Roman" w:cs="Times New Roman"/>
          <w:i/>
          <w:sz w:val="24"/>
          <w:szCs w:val="24"/>
        </w:rPr>
        <w:t>Юридическая техника.</w:t>
      </w:r>
      <w:r w:rsidRPr="0020541E">
        <w:rPr>
          <w:rFonts w:ascii="Times New Roman" w:hAnsi="Times New Roman" w:cs="Times New Roman"/>
          <w:sz w:val="24"/>
          <w:szCs w:val="24"/>
        </w:rPr>
        <w:t xml:space="preserve"> Формы реализации права. </w:t>
      </w:r>
      <w:r w:rsidRPr="0020541E">
        <w:rPr>
          <w:rFonts w:ascii="Times New Roman" w:hAnsi="Times New Roman" w:cs="Times New Roman"/>
          <w:i/>
          <w:iCs/>
          <w:sz w:val="24"/>
          <w:szCs w:val="24"/>
        </w:rPr>
        <w:t>Виды и способы толкования права.</w:t>
      </w:r>
      <w:r w:rsidRPr="0020541E">
        <w:rPr>
          <w:rFonts w:ascii="Times New Roman" w:hAnsi="Times New Roman" w:cs="Times New Roman"/>
          <w:sz w:val="24"/>
          <w:szCs w:val="24"/>
        </w:rPr>
        <w:t xml:space="preserve"> Субъекты и объекты правоотношения. Правоспособность, дееспособность и </w:t>
      </w:r>
      <w:proofErr w:type="spellStart"/>
      <w:r w:rsidRPr="0020541E">
        <w:rPr>
          <w:rFonts w:ascii="Times New Roman" w:hAnsi="Times New Roman" w:cs="Times New Roman"/>
          <w:sz w:val="24"/>
          <w:szCs w:val="24"/>
        </w:rPr>
        <w:t>деликтоспособность</w:t>
      </w:r>
      <w:proofErr w:type="spellEnd"/>
      <w:r w:rsidRPr="0020541E">
        <w:rPr>
          <w:rFonts w:ascii="Times New Roman" w:hAnsi="Times New Roman" w:cs="Times New Roman"/>
          <w:sz w:val="24"/>
          <w:szCs w:val="24"/>
        </w:rPr>
        <w:t xml:space="preserve">. </w:t>
      </w:r>
      <w:r w:rsidRPr="0020541E">
        <w:rPr>
          <w:rFonts w:ascii="Times New Roman" w:hAnsi="Times New Roman" w:cs="Times New Roman"/>
          <w:i/>
          <w:iCs/>
          <w:sz w:val="24"/>
          <w:szCs w:val="24"/>
        </w:rPr>
        <w:t>Юридические факты.</w:t>
      </w:r>
      <w:r w:rsidRPr="0020541E">
        <w:rPr>
          <w:rFonts w:ascii="Times New Roman" w:hAnsi="Times New Roman" w:cs="Times New Roman"/>
          <w:sz w:val="24"/>
          <w:szCs w:val="24"/>
        </w:rPr>
        <w:t xml:space="preserve"> Гарантии законности и правопорядка. Правосознание. Правовая культура</w:t>
      </w:r>
      <w:r w:rsidRPr="0020541E">
        <w:rPr>
          <w:rFonts w:ascii="Times New Roman" w:hAnsi="Times New Roman" w:cs="Times New Roman"/>
          <w:i/>
          <w:iCs/>
          <w:sz w:val="24"/>
          <w:szCs w:val="24"/>
        </w:rPr>
        <w:t>. Правовой нигилизм. Правовое воспитание</w:t>
      </w:r>
      <w:r w:rsidRPr="0020541E">
        <w:rPr>
          <w:rFonts w:ascii="Times New Roman" w:hAnsi="Times New Roman" w:cs="Times New Roman"/>
          <w:sz w:val="24"/>
          <w:szCs w:val="24"/>
        </w:rPr>
        <w:t>. Понятие коррупции и коррупционных правонарушений. Опасность коррупции для гражданина, общества и государства. Антикоррупционные меры, принимаемые на государственном уровне. Признаки и виды правонарушений. Юридическая ответственность. Презумпция невиновности.</w:t>
      </w:r>
    </w:p>
    <w:p w:rsidR="00950C8C" w:rsidRPr="0020541E" w:rsidRDefault="00950C8C" w:rsidP="00950C8C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b/>
          <w:sz w:val="24"/>
          <w:szCs w:val="24"/>
        </w:rPr>
        <w:t>Конституционное право</w:t>
      </w:r>
    </w:p>
    <w:p w:rsidR="00950C8C" w:rsidRPr="0020541E" w:rsidRDefault="00950C8C" w:rsidP="00950C8C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 xml:space="preserve">Конституционное право. </w:t>
      </w:r>
      <w:r w:rsidRPr="0020541E">
        <w:rPr>
          <w:rFonts w:ascii="Times New Roman" w:hAnsi="Times New Roman" w:cs="Times New Roman"/>
          <w:i/>
          <w:sz w:val="24"/>
          <w:szCs w:val="24"/>
        </w:rPr>
        <w:t>Виды конституций.</w:t>
      </w:r>
      <w:r w:rsidRPr="0020541E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 Основы конституционного строя Российской Федерации. Форма государственного устройства Российской Федерации. Источники конституционного права Российской Федерации. Гражданство Российской Федерации: основания приобретения, принципы, основания прекращения гражданства. Права и свободы гражданина Российской Федерации. Уполномоченный по правам человека. Конституционные обязанности гражданина РФ. Воинская обязанность и альтернативная гражданская служба. Система органов государственной власти Российской Федерации. Президент Российской Федерации: правовой статус, функции и полномочия. </w:t>
      </w:r>
      <w:r w:rsidRPr="0020541E">
        <w:rPr>
          <w:rFonts w:ascii="Times New Roman" w:hAnsi="Times New Roman" w:cs="Times New Roman"/>
          <w:i/>
          <w:sz w:val="24"/>
          <w:szCs w:val="24"/>
        </w:rPr>
        <w:t>Виды парламентов.</w:t>
      </w:r>
      <w:r w:rsidRPr="0020541E">
        <w:rPr>
          <w:rFonts w:ascii="Times New Roman" w:hAnsi="Times New Roman" w:cs="Times New Roman"/>
          <w:sz w:val="24"/>
          <w:szCs w:val="24"/>
        </w:rPr>
        <w:t xml:space="preserve"> Федеральное Собрание Российской Федерации: структура, полномочия и функции. Правительство Российской Федерации: порядок формирования, области деятельности, структура. Структура судебной системы Российской Федерации. Демократические принципы судопроизводства. Конституционный Суд Российской Федерации. Верховный Суд Российской Федерации. Система и функции правоохранительных органов Российской Федерации. </w:t>
      </w:r>
      <w:r w:rsidRPr="0020541E">
        <w:rPr>
          <w:rFonts w:ascii="Times New Roman" w:hAnsi="Times New Roman" w:cs="Times New Roman"/>
          <w:i/>
          <w:iCs/>
          <w:sz w:val="24"/>
          <w:szCs w:val="24"/>
        </w:rPr>
        <w:t xml:space="preserve">Принципы и виды правотворчества. </w:t>
      </w:r>
      <w:r w:rsidRPr="0020541E">
        <w:rPr>
          <w:rFonts w:ascii="Times New Roman" w:hAnsi="Times New Roman" w:cs="Times New Roman"/>
          <w:sz w:val="24"/>
          <w:szCs w:val="24"/>
        </w:rPr>
        <w:t xml:space="preserve">Законодательный процесс: субъекты законодательной инициативы, стадии законодательного процесса в Российской Федерации. Избирательное право и избирательный процесс в Российской Федерации. </w:t>
      </w:r>
      <w:r w:rsidRPr="0020541E">
        <w:rPr>
          <w:rFonts w:ascii="Times New Roman" w:hAnsi="Times New Roman" w:cs="Times New Roman"/>
          <w:i/>
          <w:iCs/>
          <w:sz w:val="24"/>
          <w:szCs w:val="24"/>
        </w:rPr>
        <w:t>Виды и особенности избирательных систем.</w:t>
      </w:r>
      <w:r w:rsidRPr="0020541E">
        <w:rPr>
          <w:rFonts w:ascii="Times New Roman" w:hAnsi="Times New Roman" w:cs="Times New Roman"/>
          <w:sz w:val="24"/>
          <w:szCs w:val="24"/>
        </w:rPr>
        <w:t xml:space="preserve"> Стадии избирательного процесса. Выборы. Референдум. Система органов местного самоуправления. Принципы местного самоуправления. </w:t>
      </w:r>
      <w:r w:rsidRPr="0020541E">
        <w:rPr>
          <w:rFonts w:ascii="Times New Roman" w:hAnsi="Times New Roman" w:cs="Times New Roman"/>
          <w:i/>
          <w:iCs/>
          <w:sz w:val="24"/>
          <w:szCs w:val="24"/>
        </w:rPr>
        <w:t>Сферы деятельности органов местного самоуправления.</w:t>
      </w:r>
    </w:p>
    <w:p w:rsidR="00950C8C" w:rsidRPr="0020541E" w:rsidRDefault="00950C8C" w:rsidP="00950C8C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b/>
          <w:sz w:val="24"/>
          <w:szCs w:val="24"/>
        </w:rPr>
        <w:t>Международное право</w:t>
      </w:r>
    </w:p>
    <w:p w:rsidR="00950C8C" w:rsidRPr="0020541E" w:rsidRDefault="00950C8C" w:rsidP="00950C8C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 xml:space="preserve">Основные принципы и источники международного права. Субъекты международного права. </w:t>
      </w:r>
      <w:r w:rsidRPr="0020541E">
        <w:rPr>
          <w:rFonts w:ascii="Times New Roman" w:hAnsi="Times New Roman" w:cs="Times New Roman"/>
          <w:i/>
          <w:iCs/>
          <w:sz w:val="24"/>
          <w:szCs w:val="24"/>
        </w:rPr>
        <w:t>Международно-правовое признание.</w:t>
      </w:r>
      <w:r w:rsidRPr="0020541E">
        <w:rPr>
          <w:rFonts w:ascii="Times New Roman" w:hAnsi="Times New Roman" w:cs="Times New Roman"/>
          <w:sz w:val="24"/>
          <w:szCs w:val="24"/>
        </w:rPr>
        <w:t xml:space="preserve"> Мирное разрешение международных споров. </w:t>
      </w:r>
      <w:r w:rsidRPr="0020541E">
        <w:rPr>
          <w:rFonts w:ascii="Times New Roman" w:hAnsi="Times New Roman" w:cs="Times New Roman"/>
          <w:i/>
          <w:iCs/>
          <w:sz w:val="24"/>
          <w:szCs w:val="24"/>
        </w:rPr>
        <w:t>Источники и основания международно-правовой ответственности.</w:t>
      </w:r>
      <w:r w:rsidRPr="0020541E">
        <w:rPr>
          <w:rFonts w:ascii="Times New Roman" w:hAnsi="Times New Roman" w:cs="Times New Roman"/>
          <w:sz w:val="24"/>
          <w:szCs w:val="24"/>
        </w:rPr>
        <w:t xml:space="preserve"> Права человека: сущность, структура, </w:t>
      </w:r>
      <w:r w:rsidRPr="0020541E">
        <w:rPr>
          <w:rFonts w:ascii="Times New Roman" w:hAnsi="Times New Roman" w:cs="Times New Roman"/>
          <w:sz w:val="24"/>
          <w:szCs w:val="24"/>
        </w:rPr>
        <w:lastRenderedPageBreak/>
        <w:t xml:space="preserve">история. Классификация прав человека. Право на благоприятную окружающую среду. Права ребенка.  Нарушения прав человека. Международные договоры о защите прав человека. Международная система защиты прав человека в рамках Организации Объединенных Наций. Региональная система защиты прав человека. Рассмотрение жалоб в Европейском суде по правам человека. Международная защита прав человека в условиях военного времени. Источники и принципы международного гуманитарного права. </w:t>
      </w:r>
      <w:r w:rsidRPr="0020541E">
        <w:rPr>
          <w:rFonts w:ascii="Times New Roman" w:hAnsi="Times New Roman" w:cs="Times New Roman"/>
          <w:i/>
          <w:iCs/>
          <w:sz w:val="24"/>
          <w:szCs w:val="24"/>
        </w:rPr>
        <w:t xml:space="preserve">Международный Комитет Красного Креста. </w:t>
      </w:r>
      <w:r w:rsidRPr="0020541E">
        <w:rPr>
          <w:rFonts w:ascii="Times New Roman" w:hAnsi="Times New Roman" w:cs="Times New Roman"/>
          <w:sz w:val="24"/>
          <w:szCs w:val="24"/>
        </w:rPr>
        <w:t xml:space="preserve">Участники вооруженных конфликтов: комбатанты и </w:t>
      </w:r>
      <w:proofErr w:type="spellStart"/>
      <w:r w:rsidRPr="0020541E">
        <w:rPr>
          <w:rFonts w:ascii="Times New Roman" w:hAnsi="Times New Roman" w:cs="Times New Roman"/>
          <w:sz w:val="24"/>
          <w:szCs w:val="24"/>
        </w:rPr>
        <w:t>некомбатанты</w:t>
      </w:r>
      <w:proofErr w:type="gramStart"/>
      <w:r w:rsidRPr="0020541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0541E">
        <w:rPr>
          <w:rFonts w:ascii="Times New Roman" w:hAnsi="Times New Roman" w:cs="Times New Roman"/>
          <w:sz w:val="24"/>
          <w:szCs w:val="24"/>
        </w:rPr>
        <w:t>ащита</w:t>
      </w:r>
      <w:proofErr w:type="spellEnd"/>
      <w:r w:rsidRPr="0020541E">
        <w:rPr>
          <w:rFonts w:ascii="Times New Roman" w:hAnsi="Times New Roman" w:cs="Times New Roman"/>
          <w:sz w:val="24"/>
          <w:szCs w:val="24"/>
        </w:rPr>
        <w:t xml:space="preserve"> жертв войны. Защита гражданских объектов и культурных ценностей. Запрещенные средства и методы ведения военных действий.</w:t>
      </w:r>
    </w:p>
    <w:p w:rsidR="00950C8C" w:rsidRPr="0020541E" w:rsidRDefault="00950C8C" w:rsidP="00950C8C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b/>
          <w:sz w:val="24"/>
          <w:szCs w:val="24"/>
        </w:rPr>
        <w:t>Основные отрасли российского права</w:t>
      </w:r>
    </w:p>
    <w:p w:rsidR="00950C8C" w:rsidRPr="0020541E" w:rsidRDefault="00950C8C" w:rsidP="00950C8C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 xml:space="preserve">Гражданское право: предмет, метод, источники, принципы. Виды гражданско-правовых отношений. Субъекты гражданских правоотношений. Физические лица.  Признаки и виды юридических лиц. Гражданская право- и дееспособность. Организационно-правовые формы предпринимательской деятельности. Право собственности. Виды правомочий собственника. Формы собственности. Обязательственное право. Виды и формы сделок. Условия недействительности сделок. </w:t>
      </w:r>
      <w:r w:rsidRPr="0020541E">
        <w:rPr>
          <w:rFonts w:ascii="Times New Roman" w:hAnsi="Times New Roman" w:cs="Times New Roman"/>
          <w:i/>
          <w:iCs/>
          <w:sz w:val="24"/>
          <w:szCs w:val="24"/>
        </w:rPr>
        <w:t>Реституция.</w:t>
      </w:r>
      <w:r w:rsidRPr="0020541E">
        <w:rPr>
          <w:rFonts w:ascii="Times New Roman" w:hAnsi="Times New Roman" w:cs="Times New Roman"/>
          <w:sz w:val="24"/>
          <w:szCs w:val="24"/>
        </w:rPr>
        <w:t xml:space="preserve"> Гражданско-правовой договор. Порядок заключения договора: оферта и акцепт. Наследование. Завещание. </w:t>
      </w:r>
      <w:r w:rsidRPr="0020541E">
        <w:rPr>
          <w:rFonts w:ascii="Times New Roman" w:hAnsi="Times New Roman" w:cs="Times New Roman"/>
          <w:i/>
          <w:iCs/>
          <w:sz w:val="24"/>
          <w:szCs w:val="24"/>
        </w:rPr>
        <w:t>Страхование и его виды</w:t>
      </w:r>
      <w:r w:rsidRPr="0020541E">
        <w:rPr>
          <w:rFonts w:ascii="Times New Roman" w:hAnsi="Times New Roman" w:cs="Times New Roman"/>
          <w:sz w:val="24"/>
          <w:szCs w:val="24"/>
        </w:rPr>
        <w:t xml:space="preserve">. Формы защиты гражданских прав. Гражданско-правовая ответственность. Защита прав потребителей. </w:t>
      </w:r>
      <w:r w:rsidRPr="0020541E">
        <w:rPr>
          <w:rFonts w:ascii="Times New Roman" w:hAnsi="Times New Roman" w:cs="Times New Roman"/>
          <w:i/>
          <w:iCs/>
          <w:sz w:val="24"/>
          <w:szCs w:val="24"/>
        </w:rPr>
        <w:t>Непреодолимая сила.</w:t>
      </w:r>
      <w:r w:rsidRPr="0020541E">
        <w:rPr>
          <w:rFonts w:ascii="Times New Roman" w:hAnsi="Times New Roman" w:cs="Times New Roman"/>
          <w:sz w:val="24"/>
          <w:szCs w:val="24"/>
        </w:rPr>
        <w:t xml:space="preserve"> Право на результаты интеллектуальной деятельности: авторские и смежные права, патентное право, ноу-хау. Предмет, метод, источники и принципы семейного права. Семья и брак. Правовое регулирование отношений супругов. Брачный договор. Условия вступления в брак. Порядок регистрации и расторжения брака.  Права и обязанности членов семьи. Лишение родительских прав</w:t>
      </w:r>
      <w:proofErr w:type="gramStart"/>
      <w:r w:rsidRPr="0020541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0541E">
        <w:rPr>
          <w:rFonts w:ascii="Times New Roman" w:hAnsi="Times New Roman" w:cs="Times New Roman"/>
          <w:sz w:val="24"/>
          <w:szCs w:val="24"/>
        </w:rPr>
        <w:t>тветственность родителей по воспитанию детей. Формы воспитания детей, оставшихся без попечения родителей.</w:t>
      </w:r>
      <w:r w:rsidRPr="0020541E">
        <w:rPr>
          <w:rFonts w:ascii="Times New Roman" w:hAnsi="Times New Roman" w:cs="Times New Roman"/>
          <w:i/>
          <w:iCs/>
          <w:sz w:val="24"/>
          <w:szCs w:val="24"/>
        </w:rPr>
        <w:t xml:space="preserve"> Усыновление. Опека и попечительство.</w:t>
      </w:r>
      <w:r w:rsidR="009329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541E">
        <w:rPr>
          <w:rFonts w:ascii="Times New Roman" w:hAnsi="Times New Roman" w:cs="Times New Roman"/>
          <w:i/>
          <w:iCs/>
          <w:sz w:val="24"/>
          <w:szCs w:val="24"/>
        </w:rPr>
        <w:t>Приемная семья.</w:t>
      </w:r>
      <w:r w:rsidRPr="0020541E">
        <w:rPr>
          <w:rFonts w:ascii="Times New Roman" w:hAnsi="Times New Roman" w:cs="Times New Roman"/>
          <w:sz w:val="24"/>
          <w:szCs w:val="24"/>
        </w:rPr>
        <w:t xml:space="preserve"> Источники трудового права. Участники трудовых правоотношений: работник и работодатель. Права и обязанности работника. Порядок приема на работу. Трудовой договор: признаки, виды, порядок заключения и прекращения. Рабочее время и время отдыха. Сверхурочная работа. </w:t>
      </w:r>
      <w:r w:rsidRPr="0020541E">
        <w:rPr>
          <w:rFonts w:ascii="Times New Roman" w:hAnsi="Times New Roman" w:cs="Times New Roman"/>
          <w:i/>
          <w:iCs/>
          <w:sz w:val="24"/>
          <w:szCs w:val="24"/>
        </w:rPr>
        <w:t>Виды времени отдыха.</w:t>
      </w:r>
      <w:r w:rsidRPr="0020541E">
        <w:rPr>
          <w:rFonts w:ascii="Times New Roman" w:hAnsi="Times New Roman" w:cs="Times New Roman"/>
          <w:sz w:val="24"/>
          <w:szCs w:val="24"/>
        </w:rPr>
        <w:t xml:space="preserve"> Заработная плата. Особенности правового регулирования труда несовершеннолетних. Трудовые споры. </w:t>
      </w:r>
      <w:proofErr w:type="gramStart"/>
      <w:r w:rsidRPr="0020541E">
        <w:rPr>
          <w:rFonts w:ascii="Times New Roman" w:hAnsi="Times New Roman" w:cs="Times New Roman"/>
          <w:sz w:val="24"/>
          <w:szCs w:val="24"/>
        </w:rPr>
        <w:t>Дисциплинарная</w:t>
      </w:r>
      <w:proofErr w:type="gramEnd"/>
      <w:r w:rsidRPr="0020541E">
        <w:rPr>
          <w:rFonts w:ascii="Times New Roman" w:hAnsi="Times New Roman" w:cs="Times New Roman"/>
          <w:sz w:val="24"/>
          <w:szCs w:val="24"/>
        </w:rPr>
        <w:t xml:space="preserve"> ответственности. Источники и субъекты административного права. Метод административного регулирования. Признаки и виды административного правонарушения. Административная ответственность и административные наказания. Принципы и источники уголовного права. Действие уголовного закона. Признаки, виды и состав преступления. Уголовная ответственность. Виды наказаний в уголовном праве. Уголовная ответственность несовершеннолетних. </w:t>
      </w:r>
      <w:r w:rsidRPr="0020541E">
        <w:rPr>
          <w:rFonts w:ascii="Times New Roman" w:hAnsi="Times New Roman" w:cs="Times New Roman"/>
          <w:i/>
          <w:iCs/>
          <w:sz w:val="24"/>
          <w:szCs w:val="24"/>
        </w:rPr>
        <w:t>Финансовое право.</w:t>
      </w:r>
      <w:r w:rsidRPr="0020541E">
        <w:rPr>
          <w:rFonts w:ascii="Times New Roman" w:hAnsi="Times New Roman" w:cs="Times New Roman"/>
          <w:sz w:val="24"/>
          <w:szCs w:val="24"/>
        </w:rPr>
        <w:t xml:space="preserve"> Правовое регулирование банковской деятельности. Структура банковской системы РФ. </w:t>
      </w:r>
      <w:r w:rsidRPr="0020541E">
        <w:rPr>
          <w:rFonts w:ascii="Times New Roman" w:hAnsi="Times New Roman" w:cs="Times New Roman"/>
          <w:i/>
          <w:iCs/>
          <w:sz w:val="24"/>
          <w:szCs w:val="24"/>
        </w:rPr>
        <w:t>Права и обязанности вкладчиков.</w:t>
      </w:r>
      <w:r w:rsidRPr="0020541E">
        <w:rPr>
          <w:rFonts w:ascii="Times New Roman" w:hAnsi="Times New Roman" w:cs="Times New Roman"/>
          <w:sz w:val="24"/>
          <w:szCs w:val="24"/>
        </w:rPr>
        <w:t xml:space="preserve"> Источники налогового права. Субъекты и объекты налоговых правоотношений. Права и обязанности налогоплательщика. </w:t>
      </w:r>
      <w:r w:rsidRPr="0020541E">
        <w:rPr>
          <w:rFonts w:ascii="Times New Roman" w:hAnsi="Times New Roman" w:cs="Times New Roman"/>
          <w:i/>
          <w:iCs/>
          <w:sz w:val="24"/>
          <w:szCs w:val="24"/>
        </w:rPr>
        <w:t>Финансовый аудит.</w:t>
      </w:r>
      <w:r w:rsidRPr="0020541E">
        <w:rPr>
          <w:rFonts w:ascii="Times New Roman" w:hAnsi="Times New Roman" w:cs="Times New Roman"/>
          <w:sz w:val="24"/>
          <w:szCs w:val="24"/>
        </w:rPr>
        <w:t xml:space="preserve"> Виды налогов. Налоговые правонарушения. Ответственность за уклонение от уплаты налогов. Жилищные правоотношения. Образовательное право. Права и обязанности участников образовательного процесса.</w:t>
      </w:r>
    </w:p>
    <w:p w:rsidR="00950C8C" w:rsidRPr="0020541E" w:rsidRDefault="00950C8C" w:rsidP="00950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C8C" w:rsidRPr="0020541E" w:rsidRDefault="00950C8C" w:rsidP="00950C8C">
      <w:pPr>
        <w:jc w:val="both"/>
        <w:rPr>
          <w:rFonts w:ascii="Times New Roman" w:hAnsi="Times New Roman" w:cs="Times New Roman"/>
          <w:sz w:val="24"/>
          <w:szCs w:val="24"/>
        </w:rPr>
      </w:pPr>
      <w:r w:rsidRPr="0020541E">
        <w:rPr>
          <w:rFonts w:ascii="Times New Roman" w:hAnsi="Times New Roman" w:cs="Times New Roman"/>
          <w:b/>
          <w:sz w:val="24"/>
          <w:szCs w:val="24"/>
        </w:rPr>
        <w:t>Основы российского судопроизводства</w:t>
      </w:r>
    </w:p>
    <w:p w:rsidR="00950C8C" w:rsidRPr="0020541E" w:rsidRDefault="00950C8C" w:rsidP="00950C8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541E">
        <w:rPr>
          <w:rFonts w:ascii="Times New Roman" w:hAnsi="Times New Roman" w:cs="Times New Roman"/>
          <w:sz w:val="24"/>
          <w:szCs w:val="24"/>
        </w:rPr>
        <w:t>Конституционное судопроизводство. Предмет, источники и принципы гражданского процессуального права. Стадии гражданского процесса. Арбитражное процессуальное право. Принципы и субъекты уголовного судопроизводства. Особенности процессуальных действий с участием несовершеннолетних. Стадии уголовного процесса. Меры процессуального принуждения. Суд присяжных заседателей. Особенности судебного производства по делам об административных правонарушениях. Юридические профессии: судьи, адвокаты, прокуроры, нотариусы, следователи.</w:t>
      </w:r>
      <w:r w:rsidRPr="0020541E">
        <w:rPr>
          <w:rFonts w:ascii="Times New Roman" w:hAnsi="Times New Roman" w:cs="Times New Roman"/>
          <w:i/>
          <w:iCs/>
          <w:sz w:val="24"/>
          <w:szCs w:val="24"/>
        </w:rPr>
        <w:t xml:space="preserve"> Особенности профессиональной деятельности юриста.</w:t>
      </w:r>
    </w:p>
    <w:p w:rsidR="0066748C" w:rsidRPr="00274C51" w:rsidRDefault="0093293E" w:rsidP="00286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C51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r w:rsidR="00CC1B09" w:rsidRPr="00274C51">
        <w:rPr>
          <w:rFonts w:ascii="Times New Roman" w:hAnsi="Times New Roman" w:cs="Times New Roman"/>
          <w:b/>
          <w:sz w:val="24"/>
          <w:szCs w:val="24"/>
        </w:rPr>
        <w:t>-тематический</w:t>
      </w:r>
      <w:r w:rsidR="0066748C" w:rsidRPr="00274C51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66748C" w:rsidRPr="00274C51" w:rsidRDefault="0066748C" w:rsidP="0066748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445"/>
        <w:gridCol w:w="3772"/>
        <w:gridCol w:w="3255"/>
        <w:gridCol w:w="1713"/>
        <w:gridCol w:w="1497"/>
      </w:tblGrid>
      <w:tr w:rsidR="00A654BD" w:rsidRPr="00274C51" w:rsidTr="006F12CE">
        <w:trPr>
          <w:trHeight w:val="540"/>
        </w:trPr>
        <w:tc>
          <w:tcPr>
            <w:tcW w:w="440" w:type="dxa"/>
            <w:vMerge w:val="restart"/>
          </w:tcPr>
          <w:p w:rsidR="00A654BD" w:rsidRPr="00274C51" w:rsidRDefault="00A654BD" w:rsidP="00274C5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74C51">
              <w:rPr>
                <w:color w:val="000000"/>
              </w:rPr>
              <w:t>№</w:t>
            </w:r>
          </w:p>
        </w:tc>
        <w:tc>
          <w:tcPr>
            <w:tcW w:w="3774" w:type="dxa"/>
            <w:vMerge w:val="restart"/>
          </w:tcPr>
          <w:p w:rsidR="00A654BD" w:rsidRPr="00274C51" w:rsidRDefault="00A654BD" w:rsidP="00274C5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74C51">
              <w:rPr>
                <w:color w:val="000000"/>
              </w:rPr>
              <w:t>Наименование разделов и тем</w:t>
            </w:r>
          </w:p>
        </w:tc>
        <w:tc>
          <w:tcPr>
            <w:tcW w:w="3257" w:type="dxa"/>
            <w:vMerge w:val="restart"/>
          </w:tcPr>
          <w:p w:rsidR="00A654BD" w:rsidRPr="00274C51" w:rsidRDefault="00A654BD" w:rsidP="00274C5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Всего часов</w:t>
            </w:r>
          </w:p>
          <w:p w:rsidR="00A654BD" w:rsidRPr="00274C51" w:rsidRDefault="00A654BD" w:rsidP="00274C51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211" w:type="dxa"/>
            <w:gridSpan w:val="2"/>
          </w:tcPr>
          <w:p w:rsidR="00A654BD" w:rsidRPr="00274C51" w:rsidRDefault="00A654BD" w:rsidP="00274C5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В том числе</w:t>
            </w:r>
          </w:p>
        </w:tc>
      </w:tr>
      <w:tr w:rsidR="00A654BD" w:rsidRPr="00274C51" w:rsidTr="006F12CE">
        <w:trPr>
          <w:trHeight w:val="360"/>
        </w:trPr>
        <w:tc>
          <w:tcPr>
            <w:tcW w:w="440" w:type="dxa"/>
            <w:vMerge/>
          </w:tcPr>
          <w:p w:rsidR="00A654BD" w:rsidRPr="00274C51" w:rsidRDefault="00A654BD" w:rsidP="00274C51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774" w:type="dxa"/>
            <w:vMerge/>
          </w:tcPr>
          <w:p w:rsidR="00A654BD" w:rsidRPr="00274C51" w:rsidRDefault="00A654BD" w:rsidP="00274C51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257" w:type="dxa"/>
            <w:vMerge/>
          </w:tcPr>
          <w:p w:rsidR="00A654BD" w:rsidRPr="00274C51" w:rsidRDefault="00A654BD" w:rsidP="00274C51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13" w:type="dxa"/>
          </w:tcPr>
          <w:p w:rsidR="00A654BD" w:rsidRPr="00274C51" w:rsidRDefault="00A654BD" w:rsidP="00274C51">
            <w:pPr>
              <w:pStyle w:val="a6"/>
              <w:spacing w:before="0" w:after="0" w:afterAutospacing="0"/>
              <w:rPr>
                <w:color w:val="000000"/>
              </w:rPr>
            </w:pPr>
            <w:r w:rsidRPr="00274C51">
              <w:rPr>
                <w:color w:val="000000"/>
              </w:rPr>
              <w:t xml:space="preserve">ЛР, </w:t>
            </w:r>
            <w:proofErr w:type="gramStart"/>
            <w:r w:rsidRPr="00274C51">
              <w:rPr>
                <w:color w:val="000000"/>
              </w:rPr>
              <w:t>ПР</w:t>
            </w:r>
            <w:proofErr w:type="gramEnd"/>
            <w:r w:rsidRPr="00274C51">
              <w:rPr>
                <w:color w:val="000000"/>
              </w:rPr>
              <w:t>, экскурсии и т.п</w:t>
            </w:r>
            <w:r w:rsidR="00092AD6" w:rsidRPr="00274C51">
              <w:rPr>
                <w:color w:val="000000"/>
              </w:rPr>
              <w:t>.</w:t>
            </w:r>
          </w:p>
        </w:tc>
        <w:tc>
          <w:tcPr>
            <w:tcW w:w="1498" w:type="dxa"/>
          </w:tcPr>
          <w:p w:rsidR="00A654BD" w:rsidRPr="00274C51" w:rsidRDefault="00A654BD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КР</w:t>
            </w:r>
          </w:p>
        </w:tc>
      </w:tr>
      <w:tr w:rsidR="00274C51" w:rsidRPr="00274C51" w:rsidTr="00C1762A">
        <w:trPr>
          <w:trHeight w:val="360"/>
        </w:trPr>
        <w:tc>
          <w:tcPr>
            <w:tcW w:w="10682" w:type="dxa"/>
            <w:gridSpan w:val="5"/>
          </w:tcPr>
          <w:p w:rsidR="00274C51" w:rsidRPr="00274C51" w:rsidRDefault="00274C51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10 класс</w:t>
            </w:r>
          </w:p>
        </w:tc>
      </w:tr>
      <w:tr w:rsidR="00A654BD" w:rsidRPr="00274C51" w:rsidTr="006F12CE">
        <w:trPr>
          <w:trHeight w:val="504"/>
        </w:trPr>
        <w:tc>
          <w:tcPr>
            <w:tcW w:w="440" w:type="dxa"/>
          </w:tcPr>
          <w:p w:rsidR="00A654BD" w:rsidRPr="00274C51" w:rsidRDefault="00A654BD" w:rsidP="00274C51">
            <w:pPr>
              <w:pStyle w:val="a6"/>
              <w:spacing w:before="0" w:after="0" w:afterAutospacing="0"/>
              <w:rPr>
                <w:color w:val="000000"/>
              </w:rPr>
            </w:pPr>
            <w:r w:rsidRPr="00274C51">
              <w:rPr>
                <w:color w:val="000000"/>
              </w:rPr>
              <w:t>1</w:t>
            </w:r>
          </w:p>
        </w:tc>
        <w:tc>
          <w:tcPr>
            <w:tcW w:w="3774" w:type="dxa"/>
          </w:tcPr>
          <w:p w:rsidR="00A654BD" w:rsidRPr="00274C51" w:rsidRDefault="00A654BD" w:rsidP="00274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5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государства и  права.</w:t>
            </w:r>
          </w:p>
        </w:tc>
        <w:tc>
          <w:tcPr>
            <w:tcW w:w="3257" w:type="dxa"/>
          </w:tcPr>
          <w:p w:rsidR="00A654BD" w:rsidRPr="00274C51" w:rsidRDefault="00AD1D40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19</w:t>
            </w:r>
          </w:p>
        </w:tc>
        <w:tc>
          <w:tcPr>
            <w:tcW w:w="1713" w:type="dxa"/>
          </w:tcPr>
          <w:p w:rsidR="00A654BD" w:rsidRPr="00274C51" w:rsidRDefault="00A654BD" w:rsidP="00274C51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  <w:tc>
          <w:tcPr>
            <w:tcW w:w="1498" w:type="dxa"/>
          </w:tcPr>
          <w:p w:rsidR="00A654BD" w:rsidRPr="00274C51" w:rsidRDefault="00A654BD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3</w:t>
            </w:r>
          </w:p>
        </w:tc>
      </w:tr>
      <w:tr w:rsidR="00A654BD" w:rsidRPr="00274C51" w:rsidTr="006F12CE">
        <w:trPr>
          <w:trHeight w:val="384"/>
        </w:trPr>
        <w:tc>
          <w:tcPr>
            <w:tcW w:w="440" w:type="dxa"/>
          </w:tcPr>
          <w:p w:rsidR="00A654BD" w:rsidRPr="00274C51" w:rsidRDefault="00A654BD" w:rsidP="00274C51">
            <w:pPr>
              <w:pStyle w:val="a6"/>
              <w:spacing w:before="0" w:after="0" w:afterAutospacing="0"/>
            </w:pPr>
            <w:r w:rsidRPr="00274C51">
              <w:rPr>
                <w:color w:val="000000"/>
              </w:rPr>
              <w:t>2</w:t>
            </w:r>
          </w:p>
        </w:tc>
        <w:tc>
          <w:tcPr>
            <w:tcW w:w="3774" w:type="dxa"/>
          </w:tcPr>
          <w:p w:rsidR="00A654BD" w:rsidRPr="00274C51" w:rsidRDefault="00A654BD" w:rsidP="00274C51">
            <w:pPr>
              <w:pStyle w:val="a6"/>
              <w:spacing w:before="0" w:after="0" w:afterAutospacing="0"/>
            </w:pPr>
            <w:r w:rsidRPr="00274C51">
              <w:t>Конституционное право</w:t>
            </w:r>
          </w:p>
        </w:tc>
        <w:tc>
          <w:tcPr>
            <w:tcW w:w="3257" w:type="dxa"/>
          </w:tcPr>
          <w:p w:rsidR="00A654BD" w:rsidRPr="00274C51" w:rsidRDefault="00715667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15</w:t>
            </w:r>
          </w:p>
        </w:tc>
        <w:tc>
          <w:tcPr>
            <w:tcW w:w="1713" w:type="dxa"/>
          </w:tcPr>
          <w:p w:rsidR="00A654BD" w:rsidRPr="00274C51" w:rsidRDefault="00A654BD" w:rsidP="00274C51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  <w:tc>
          <w:tcPr>
            <w:tcW w:w="1498" w:type="dxa"/>
          </w:tcPr>
          <w:p w:rsidR="00A654BD" w:rsidRPr="00274C51" w:rsidRDefault="00092AD6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3</w:t>
            </w:r>
          </w:p>
        </w:tc>
      </w:tr>
      <w:tr w:rsidR="00274C51" w:rsidRPr="00274C51" w:rsidTr="006F12CE">
        <w:trPr>
          <w:trHeight w:val="384"/>
        </w:trPr>
        <w:tc>
          <w:tcPr>
            <w:tcW w:w="440" w:type="dxa"/>
          </w:tcPr>
          <w:p w:rsidR="00274C51" w:rsidRPr="00274C51" w:rsidRDefault="00274C51" w:rsidP="00274C51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  <w:tc>
          <w:tcPr>
            <w:tcW w:w="3774" w:type="dxa"/>
          </w:tcPr>
          <w:p w:rsidR="00274C51" w:rsidRPr="00274C51" w:rsidRDefault="00274C51" w:rsidP="00274C51">
            <w:pPr>
              <w:pStyle w:val="a6"/>
              <w:spacing w:before="0" w:after="0" w:afterAutospacing="0"/>
            </w:pPr>
            <w:r w:rsidRPr="00274C51">
              <w:t>Итого:</w:t>
            </w:r>
          </w:p>
        </w:tc>
        <w:tc>
          <w:tcPr>
            <w:tcW w:w="3257" w:type="dxa"/>
          </w:tcPr>
          <w:p w:rsidR="00274C51" w:rsidRPr="00274C51" w:rsidRDefault="00274C51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34</w:t>
            </w:r>
          </w:p>
        </w:tc>
        <w:tc>
          <w:tcPr>
            <w:tcW w:w="1713" w:type="dxa"/>
          </w:tcPr>
          <w:p w:rsidR="00274C51" w:rsidRPr="00274C51" w:rsidRDefault="00274C51" w:rsidP="00274C51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  <w:tc>
          <w:tcPr>
            <w:tcW w:w="1498" w:type="dxa"/>
          </w:tcPr>
          <w:p w:rsidR="00274C51" w:rsidRPr="00274C51" w:rsidRDefault="00274C51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6</w:t>
            </w:r>
          </w:p>
        </w:tc>
      </w:tr>
      <w:tr w:rsidR="00274C51" w:rsidRPr="00274C51" w:rsidTr="00EA1417">
        <w:trPr>
          <w:trHeight w:val="384"/>
        </w:trPr>
        <w:tc>
          <w:tcPr>
            <w:tcW w:w="10682" w:type="dxa"/>
            <w:gridSpan w:val="5"/>
          </w:tcPr>
          <w:p w:rsidR="00274C51" w:rsidRPr="00274C51" w:rsidRDefault="00274C51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11 класс</w:t>
            </w:r>
          </w:p>
        </w:tc>
      </w:tr>
      <w:tr w:rsidR="00A654BD" w:rsidRPr="00274C51" w:rsidTr="006F12CE">
        <w:trPr>
          <w:trHeight w:val="432"/>
        </w:trPr>
        <w:tc>
          <w:tcPr>
            <w:tcW w:w="440" w:type="dxa"/>
          </w:tcPr>
          <w:p w:rsidR="00A654BD" w:rsidRPr="00274C51" w:rsidRDefault="00274C51" w:rsidP="0027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</w:tcPr>
          <w:p w:rsidR="00715667" w:rsidRPr="00274C51" w:rsidRDefault="00715667" w:rsidP="00274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4C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Права человека</w:t>
            </w:r>
          </w:p>
          <w:p w:rsidR="003A1863" w:rsidRPr="00274C51" w:rsidRDefault="003A1863" w:rsidP="00274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C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отрасли российского права</w:t>
            </w:r>
          </w:p>
          <w:p w:rsidR="00A654BD" w:rsidRPr="00274C51" w:rsidRDefault="00CC1B09" w:rsidP="0027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3257" w:type="dxa"/>
          </w:tcPr>
          <w:p w:rsidR="003A1863" w:rsidRPr="00274C51" w:rsidRDefault="003A1863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8</w:t>
            </w:r>
          </w:p>
          <w:p w:rsidR="00274C51" w:rsidRPr="00274C51" w:rsidRDefault="00274C51" w:rsidP="00274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4C51" w:rsidRPr="00274C51" w:rsidRDefault="00274C51" w:rsidP="00274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54BD" w:rsidRPr="00274C51" w:rsidRDefault="003A1863" w:rsidP="00274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dxa"/>
          </w:tcPr>
          <w:p w:rsidR="00A654BD" w:rsidRPr="00274C51" w:rsidRDefault="00A654BD" w:rsidP="00274C51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  <w:tc>
          <w:tcPr>
            <w:tcW w:w="1498" w:type="dxa"/>
          </w:tcPr>
          <w:p w:rsidR="003A1863" w:rsidRPr="00274C51" w:rsidRDefault="003A1863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2</w:t>
            </w:r>
          </w:p>
          <w:p w:rsidR="00274C51" w:rsidRPr="00274C51" w:rsidRDefault="00274C51" w:rsidP="00274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4C51" w:rsidRPr="00274C51" w:rsidRDefault="00274C51" w:rsidP="00274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54BD" w:rsidRPr="00274C51" w:rsidRDefault="003A1863" w:rsidP="00274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4BD" w:rsidRPr="00274C51" w:rsidTr="006F12CE">
        <w:trPr>
          <w:trHeight w:val="324"/>
        </w:trPr>
        <w:tc>
          <w:tcPr>
            <w:tcW w:w="440" w:type="dxa"/>
          </w:tcPr>
          <w:p w:rsidR="00A654BD" w:rsidRPr="00274C51" w:rsidRDefault="00274C51" w:rsidP="0027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4" w:type="dxa"/>
          </w:tcPr>
          <w:p w:rsidR="00A654BD" w:rsidRPr="00274C51" w:rsidRDefault="00CC1B09" w:rsidP="0027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и налоговое право</w:t>
            </w:r>
          </w:p>
        </w:tc>
        <w:tc>
          <w:tcPr>
            <w:tcW w:w="3257" w:type="dxa"/>
          </w:tcPr>
          <w:p w:rsidR="00A654BD" w:rsidRPr="00274C51" w:rsidRDefault="005B07C4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3</w:t>
            </w:r>
          </w:p>
        </w:tc>
        <w:tc>
          <w:tcPr>
            <w:tcW w:w="1713" w:type="dxa"/>
          </w:tcPr>
          <w:p w:rsidR="00A654BD" w:rsidRPr="00274C51" w:rsidRDefault="00A654BD" w:rsidP="00274C51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  <w:tc>
          <w:tcPr>
            <w:tcW w:w="1498" w:type="dxa"/>
          </w:tcPr>
          <w:p w:rsidR="00A654BD" w:rsidRPr="00274C51" w:rsidRDefault="00CC1B09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1</w:t>
            </w:r>
          </w:p>
        </w:tc>
      </w:tr>
      <w:tr w:rsidR="00A654BD" w:rsidRPr="00274C51" w:rsidTr="006F12CE">
        <w:trPr>
          <w:trHeight w:val="312"/>
        </w:trPr>
        <w:tc>
          <w:tcPr>
            <w:tcW w:w="440" w:type="dxa"/>
          </w:tcPr>
          <w:p w:rsidR="00A654BD" w:rsidRPr="00274C51" w:rsidRDefault="00274C51" w:rsidP="0027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4" w:type="dxa"/>
          </w:tcPr>
          <w:p w:rsidR="00A654BD" w:rsidRPr="00274C51" w:rsidRDefault="00CC1B09" w:rsidP="0027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Семейное право</w:t>
            </w:r>
          </w:p>
        </w:tc>
        <w:tc>
          <w:tcPr>
            <w:tcW w:w="3257" w:type="dxa"/>
          </w:tcPr>
          <w:p w:rsidR="00A654BD" w:rsidRPr="00274C51" w:rsidRDefault="003A1863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4</w:t>
            </w:r>
          </w:p>
        </w:tc>
        <w:tc>
          <w:tcPr>
            <w:tcW w:w="1713" w:type="dxa"/>
          </w:tcPr>
          <w:p w:rsidR="00A654BD" w:rsidRPr="00274C51" w:rsidRDefault="00A654BD" w:rsidP="00274C51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  <w:tc>
          <w:tcPr>
            <w:tcW w:w="1498" w:type="dxa"/>
          </w:tcPr>
          <w:p w:rsidR="00A654BD" w:rsidRPr="00274C51" w:rsidRDefault="00CC1B09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1</w:t>
            </w:r>
          </w:p>
        </w:tc>
      </w:tr>
      <w:tr w:rsidR="00A654BD" w:rsidRPr="00274C51" w:rsidTr="006F12CE">
        <w:trPr>
          <w:trHeight w:val="240"/>
        </w:trPr>
        <w:tc>
          <w:tcPr>
            <w:tcW w:w="440" w:type="dxa"/>
          </w:tcPr>
          <w:p w:rsidR="00A654BD" w:rsidRPr="00274C51" w:rsidRDefault="00274C51" w:rsidP="0027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4" w:type="dxa"/>
          </w:tcPr>
          <w:p w:rsidR="00A654BD" w:rsidRPr="00274C51" w:rsidRDefault="00CC1B09" w:rsidP="0027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Трудовое право</w:t>
            </w:r>
          </w:p>
        </w:tc>
        <w:tc>
          <w:tcPr>
            <w:tcW w:w="3257" w:type="dxa"/>
          </w:tcPr>
          <w:p w:rsidR="00A654BD" w:rsidRPr="00274C51" w:rsidRDefault="00BE2318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3</w:t>
            </w:r>
          </w:p>
        </w:tc>
        <w:tc>
          <w:tcPr>
            <w:tcW w:w="1713" w:type="dxa"/>
          </w:tcPr>
          <w:p w:rsidR="00A654BD" w:rsidRPr="00274C51" w:rsidRDefault="00A654BD" w:rsidP="00274C51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  <w:tc>
          <w:tcPr>
            <w:tcW w:w="1498" w:type="dxa"/>
          </w:tcPr>
          <w:p w:rsidR="00A654BD" w:rsidRPr="00274C51" w:rsidRDefault="00CC1B09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1</w:t>
            </w:r>
          </w:p>
        </w:tc>
      </w:tr>
      <w:tr w:rsidR="00A654BD" w:rsidRPr="00274C51" w:rsidTr="006F12CE">
        <w:trPr>
          <w:trHeight w:val="280"/>
        </w:trPr>
        <w:tc>
          <w:tcPr>
            <w:tcW w:w="440" w:type="dxa"/>
          </w:tcPr>
          <w:p w:rsidR="00A654BD" w:rsidRPr="00274C51" w:rsidRDefault="00274C51" w:rsidP="0027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4" w:type="dxa"/>
          </w:tcPr>
          <w:p w:rsidR="00A654BD" w:rsidRPr="00274C51" w:rsidRDefault="00CC1B09" w:rsidP="0027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Административное право</w:t>
            </w:r>
          </w:p>
        </w:tc>
        <w:tc>
          <w:tcPr>
            <w:tcW w:w="3257" w:type="dxa"/>
          </w:tcPr>
          <w:p w:rsidR="00A654BD" w:rsidRPr="00274C51" w:rsidRDefault="00BE2318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2</w:t>
            </w:r>
          </w:p>
        </w:tc>
        <w:tc>
          <w:tcPr>
            <w:tcW w:w="1713" w:type="dxa"/>
          </w:tcPr>
          <w:p w:rsidR="00A654BD" w:rsidRPr="00274C51" w:rsidRDefault="00A654BD" w:rsidP="00274C51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  <w:tc>
          <w:tcPr>
            <w:tcW w:w="1498" w:type="dxa"/>
          </w:tcPr>
          <w:p w:rsidR="00A654BD" w:rsidRPr="00274C51" w:rsidRDefault="00CC1B09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1</w:t>
            </w:r>
          </w:p>
        </w:tc>
      </w:tr>
      <w:tr w:rsidR="00CC1B09" w:rsidRPr="00274C51" w:rsidTr="006F12CE">
        <w:trPr>
          <w:trHeight w:val="312"/>
        </w:trPr>
        <w:tc>
          <w:tcPr>
            <w:tcW w:w="440" w:type="dxa"/>
          </w:tcPr>
          <w:p w:rsidR="00CC1B09" w:rsidRPr="00274C51" w:rsidRDefault="00274C51" w:rsidP="0027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4" w:type="dxa"/>
          </w:tcPr>
          <w:p w:rsidR="00CC1B09" w:rsidRPr="00274C51" w:rsidRDefault="00092AD6" w:rsidP="00274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Уголовное право</w:t>
            </w:r>
          </w:p>
        </w:tc>
        <w:tc>
          <w:tcPr>
            <w:tcW w:w="3257" w:type="dxa"/>
          </w:tcPr>
          <w:p w:rsidR="00CC1B09" w:rsidRPr="00274C51" w:rsidRDefault="003A1863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5</w:t>
            </w:r>
          </w:p>
        </w:tc>
        <w:tc>
          <w:tcPr>
            <w:tcW w:w="1713" w:type="dxa"/>
          </w:tcPr>
          <w:p w:rsidR="00CC1B09" w:rsidRPr="00274C51" w:rsidRDefault="00CC1B09" w:rsidP="00274C51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  <w:tc>
          <w:tcPr>
            <w:tcW w:w="1498" w:type="dxa"/>
          </w:tcPr>
          <w:p w:rsidR="00CC1B09" w:rsidRPr="00274C51" w:rsidRDefault="00092AD6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2</w:t>
            </w:r>
          </w:p>
        </w:tc>
      </w:tr>
      <w:tr w:rsidR="00CC1B09" w:rsidRPr="00274C51" w:rsidTr="006F12CE">
        <w:trPr>
          <w:trHeight w:val="341"/>
        </w:trPr>
        <w:tc>
          <w:tcPr>
            <w:tcW w:w="440" w:type="dxa"/>
          </w:tcPr>
          <w:p w:rsidR="00CC1B09" w:rsidRPr="00274C51" w:rsidRDefault="00274C51" w:rsidP="0027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4" w:type="dxa"/>
          </w:tcPr>
          <w:p w:rsidR="00092AD6" w:rsidRPr="00274C51" w:rsidRDefault="00092AD6" w:rsidP="00274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4C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судопроизводства</w:t>
            </w:r>
          </w:p>
        </w:tc>
        <w:tc>
          <w:tcPr>
            <w:tcW w:w="3257" w:type="dxa"/>
          </w:tcPr>
          <w:p w:rsidR="00CC1B09" w:rsidRPr="00274C51" w:rsidRDefault="003A1863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3</w:t>
            </w:r>
          </w:p>
        </w:tc>
        <w:tc>
          <w:tcPr>
            <w:tcW w:w="1713" w:type="dxa"/>
          </w:tcPr>
          <w:p w:rsidR="00CC1B09" w:rsidRPr="00274C51" w:rsidRDefault="00CC1B09" w:rsidP="00274C51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  <w:tc>
          <w:tcPr>
            <w:tcW w:w="1498" w:type="dxa"/>
          </w:tcPr>
          <w:p w:rsidR="00CC1B09" w:rsidRPr="00274C51" w:rsidRDefault="00092AD6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1</w:t>
            </w:r>
          </w:p>
        </w:tc>
      </w:tr>
      <w:tr w:rsidR="00274C51" w:rsidRPr="00274C51" w:rsidTr="006F12CE">
        <w:trPr>
          <w:trHeight w:val="341"/>
        </w:trPr>
        <w:tc>
          <w:tcPr>
            <w:tcW w:w="440" w:type="dxa"/>
          </w:tcPr>
          <w:p w:rsidR="00274C51" w:rsidRPr="00274C51" w:rsidRDefault="00274C51" w:rsidP="0027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</w:tcPr>
          <w:p w:rsidR="00274C51" w:rsidRPr="00274C51" w:rsidRDefault="00274C51" w:rsidP="0027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3257" w:type="dxa"/>
          </w:tcPr>
          <w:p w:rsidR="00274C51" w:rsidRPr="00274C51" w:rsidRDefault="00274C51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34</w:t>
            </w:r>
          </w:p>
        </w:tc>
        <w:tc>
          <w:tcPr>
            <w:tcW w:w="1713" w:type="dxa"/>
          </w:tcPr>
          <w:p w:rsidR="00274C51" w:rsidRPr="00274C51" w:rsidRDefault="00274C51" w:rsidP="00274C51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  <w:tc>
          <w:tcPr>
            <w:tcW w:w="1498" w:type="dxa"/>
          </w:tcPr>
          <w:p w:rsidR="00274C51" w:rsidRPr="00274C51" w:rsidRDefault="00274C51" w:rsidP="00274C51">
            <w:pPr>
              <w:pStyle w:val="a6"/>
              <w:spacing w:before="0" w:after="0" w:afterAutospacing="0"/>
              <w:jc w:val="center"/>
              <w:rPr>
                <w:color w:val="000000"/>
              </w:rPr>
            </w:pPr>
            <w:r w:rsidRPr="00274C51">
              <w:rPr>
                <w:color w:val="000000"/>
              </w:rPr>
              <w:t>10</w:t>
            </w:r>
          </w:p>
        </w:tc>
      </w:tr>
    </w:tbl>
    <w:p w:rsidR="00564B0F" w:rsidRDefault="00564B0F" w:rsidP="00274C51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274C51" w:rsidRDefault="00274C51" w:rsidP="00274C51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274C51" w:rsidRDefault="00274C51" w:rsidP="00274C51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274C51" w:rsidRPr="00274C51" w:rsidRDefault="00274C51" w:rsidP="00274C51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</w:p>
    <w:p w:rsidR="00274C51" w:rsidRPr="00274C51" w:rsidRDefault="00274C51" w:rsidP="00274C5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1"/>
        </w:rPr>
      </w:pPr>
      <w:r w:rsidRPr="00274C51">
        <w:rPr>
          <w:b/>
          <w:color w:val="000000"/>
          <w:szCs w:val="21"/>
        </w:rPr>
        <w:t>Информационные источники</w:t>
      </w:r>
    </w:p>
    <w:p w:rsidR="00274C51" w:rsidRDefault="00274C51" w:rsidP="00274C51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274C51" w:rsidRDefault="00274C51" w:rsidP="00274C51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tbl>
      <w:tblPr>
        <w:tblStyle w:val="a3"/>
        <w:tblW w:w="10769" w:type="dxa"/>
        <w:tblLook w:val="04A0"/>
      </w:tblPr>
      <w:tblGrid>
        <w:gridCol w:w="527"/>
        <w:gridCol w:w="2681"/>
        <w:gridCol w:w="976"/>
        <w:gridCol w:w="6585"/>
      </w:tblGrid>
      <w:tr w:rsidR="00F21058" w:rsidRPr="0086004C" w:rsidTr="00274C51">
        <w:trPr>
          <w:trHeight w:val="258"/>
        </w:trPr>
        <w:tc>
          <w:tcPr>
            <w:tcW w:w="527" w:type="dxa"/>
          </w:tcPr>
          <w:p w:rsidR="00F21058" w:rsidRPr="00274C51" w:rsidRDefault="00274C51" w:rsidP="0027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1" w:type="dxa"/>
          </w:tcPr>
          <w:p w:rsidR="00F21058" w:rsidRPr="00274C51" w:rsidRDefault="00F21058" w:rsidP="00274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5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76" w:type="dxa"/>
          </w:tcPr>
          <w:p w:rsidR="00F21058" w:rsidRPr="00274C51" w:rsidRDefault="00F21058" w:rsidP="00274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F21058" w:rsidRPr="00274C51" w:rsidRDefault="00F21058" w:rsidP="00274C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5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ЦОР</w:t>
            </w:r>
          </w:p>
        </w:tc>
      </w:tr>
      <w:tr w:rsidR="00F21058" w:rsidRPr="0086004C" w:rsidTr="00274C51">
        <w:trPr>
          <w:trHeight w:val="529"/>
        </w:trPr>
        <w:tc>
          <w:tcPr>
            <w:tcW w:w="527" w:type="dxa"/>
          </w:tcPr>
          <w:p w:rsidR="00F21058" w:rsidRPr="00274C51" w:rsidRDefault="00F21058" w:rsidP="00274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</w:tcPr>
          <w:p w:rsidR="00F21058" w:rsidRPr="00274C51" w:rsidRDefault="00F21058" w:rsidP="0027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1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</w:tc>
        <w:tc>
          <w:tcPr>
            <w:tcW w:w="976" w:type="dxa"/>
          </w:tcPr>
          <w:p w:rsidR="00F21058" w:rsidRPr="00274C51" w:rsidRDefault="00F21058" w:rsidP="0027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</w:tcPr>
          <w:p w:rsidR="00F21058" w:rsidRPr="00274C51" w:rsidRDefault="00F21058" w:rsidP="00274C51">
            <w:pPr>
              <w:pStyle w:val="a6"/>
              <w:spacing w:after="0" w:afterAutospacing="0"/>
            </w:pPr>
            <w:r w:rsidRPr="00274C51">
              <w:rPr>
                <w:b/>
                <w:bCs/>
              </w:rPr>
              <w:t>1) Официальный интернет-портал правовой информации</w:t>
            </w:r>
          </w:p>
          <w:p w:rsidR="00F21058" w:rsidRPr="00274C51" w:rsidRDefault="00F21058" w:rsidP="00274C51">
            <w:pPr>
              <w:pStyle w:val="a6"/>
              <w:spacing w:after="0" w:afterAutospacing="0"/>
            </w:pPr>
            <w:r w:rsidRPr="00274C51">
              <w:t>http://www.pravo.gov.ru/</w:t>
            </w:r>
          </w:p>
          <w:p w:rsidR="00F21058" w:rsidRPr="00274C51" w:rsidRDefault="00F21058" w:rsidP="00274C51">
            <w:pPr>
              <w:pStyle w:val="a6"/>
              <w:spacing w:after="0" w:afterAutospacing="0"/>
            </w:pPr>
            <w:r w:rsidRPr="00274C51">
              <w:rPr>
                <w:b/>
                <w:bCs/>
              </w:rPr>
              <w:t>2) Банк данных «Библиотека копий официальных публикаций правовых актов» http://lib.ksrf.ru/</w:t>
            </w:r>
          </w:p>
          <w:p w:rsidR="00F21058" w:rsidRPr="00274C51" w:rsidRDefault="00F21058" w:rsidP="00274C51">
            <w:pPr>
              <w:pStyle w:val="a6"/>
              <w:spacing w:after="0" w:afterAutospacing="0"/>
            </w:pPr>
            <w:r w:rsidRPr="00274C51">
              <w:t>Банк данных на сайте Конституционного Суда Российской Федерации. Содержит свыше 100 тыс. документов. Удобный многоаспектный поиск.</w:t>
            </w:r>
          </w:p>
          <w:p w:rsidR="00F21058" w:rsidRPr="00274C51" w:rsidRDefault="00F21058" w:rsidP="00274C51">
            <w:pPr>
              <w:pStyle w:val="a6"/>
              <w:spacing w:after="0" w:afterAutospacing="0"/>
            </w:pPr>
            <w:r w:rsidRPr="00274C51">
              <w:rPr>
                <w:b/>
                <w:bCs/>
              </w:rPr>
              <w:t xml:space="preserve">3) </w:t>
            </w:r>
            <w:proofErr w:type="spellStart"/>
            <w:r w:rsidRPr="00274C51">
              <w:rPr>
                <w:b/>
                <w:bCs/>
              </w:rPr>
              <w:t>ЮристЛиб</w:t>
            </w:r>
            <w:proofErr w:type="spellEnd"/>
            <w:r w:rsidRPr="00274C51">
              <w:rPr>
                <w:b/>
                <w:bCs/>
              </w:rPr>
              <w:t>. Электронная юридическая библиотека</w:t>
            </w:r>
          </w:p>
          <w:p w:rsidR="00F21058" w:rsidRPr="00274C51" w:rsidRDefault="00F21058" w:rsidP="00274C51">
            <w:pPr>
              <w:pStyle w:val="a6"/>
              <w:spacing w:after="0" w:afterAutospacing="0"/>
            </w:pPr>
            <w:r w:rsidRPr="00274C51">
              <w:t>http://www.iuristlib.ru/</w:t>
            </w:r>
          </w:p>
          <w:p w:rsidR="00F21058" w:rsidRPr="00274C51" w:rsidRDefault="00F21058" w:rsidP="00274C51">
            <w:pPr>
              <w:pStyle w:val="a6"/>
              <w:spacing w:after="0" w:afterAutospacing="0"/>
            </w:pPr>
            <w:r w:rsidRPr="00274C51">
              <w:t>На сайте представлена коллекция работ российских ученых- юристов, комментарии к кодексам, статьи из периодических изданий по праву, учебники.</w:t>
            </w:r>
          </w:p>
          <w:p w:rsidR="00F21058" w:rsidRPr="00274C51" w:rsidRDefault="00F21058" w:rsidP="00274C51">
            <w:pPr>
              <w:pStyle w:val="a6"/>
              <w:spacing w:after="0" w:afterAutospacing="0"/>
            </w:pPr>
            <w:r w:rsidRPr="00274C51">
              <w:rPr>
                <w:b/>
                <w:bCs/>
              </w:rPr>
              <w:t>4) Все о праве: компас в мире юриспруденции</w:t>
            </w:r>
          </w:p>
          <w:p w:rsidR="00F21058" w:rsidRPr="00274C51" w:rsidRDefault="00F21058" w:rsidP="00274C51">
            <w:pPr>
              <w:pStyle w:val="a6"/>
              <w:spacing w:after="0" w:afterAutospacing="0"/>
            </w:pPr>
            <w:r w:rsidRPr="00274C51">
              <w:lastRenderedPageBreak/>
              <w:t>http://www.allpravo.ru/librarv</w:t>
            </w:r>
          </w:p>
          <w:p w:rsidR="00F21058" w:rsidRPr="00274C51" w:rsidRDefault="00F21058" w:rsidP="00274C51">
            <w:pPr>
              <w:pStyle w:val="a6"/>
              <w:spacing w:after="0" w:afterAutospacing="0"/>
            </w:pPr>
            <w:r w:rsidRPr="00274C51">
              <w:t>Собрание юридической литературы правовой тематики. Всего в ней более 300 полноценных источников. Библиотека состоит из трех категорий источников: учебные пособия, монографии, статьи. Особую ценность представляют монографии и труды русских юристов конца XIX - начала XX века.</w:t>
            </w:r>
          </w:p>
          <w:p w:rsidR="00F21058" w:rsidRPr="00274C51" w:rsidRDefault="00F21058" w:rsidP="00274C51">
            <w:pPr>
              <w:pStyle w:val="a6"/>
              <w:spacing w:after="0" w:afterAutospacing="0"/>
            </w:pPr>
            <w:r w:rsidRPr="00274C51">
              <w:rPr>
                <w:b/>
                <w:bCs/>
              </w:rPr>
              <w:t>5) Юридический виртуальный клуб «ЕХ JURE» http://ex- jure.ru/</w:t>
            </w:r>
          </w:p>
          <w:p w:rsidR="00F21058" w:rsidRPr="00274C51" w:rsidRDefault="00F21058" w:rsidP="00274C51">
            <w:pPr>
              <w:pStyle w:val="a6"/>
              <w:spacing w:after="0" w:afterAutospacing="0"/>
            </w:pPr>
            <w:proofErr w:type="gramStart"/>
            <w:r w:rsidRPr="00274C51">
              <w:t>Интернет-сайт содержит библиотеку книг по всем отраслям права: гражданское, уголовное, административное, государственное, финансовое, семейное, трудовое, исполнительное, международное; учебные материалы по криминалистике и криминологии.</w:t>
            </w:r>
            <w:proofErr w:type="gramEnd"/>
            <w:r w:rsidRPr="00274C51">
              <w:t xml:space="preserve"> Сайт создан исключительно на некоммерческой основе, вся информация предоставляется посетителям абсолютно бесплатно.</w:t>
            </w:r>
          </w:p>
          <w:p w:rsidR="00F21058" w:rsidRPr="00274C51" w:rsidRDefault="00F21058" w:rsidP="00274C51">
            <w:pPr>
              <w:pStyle w:val="a6"/>
              <w:spacing w:after="0" w:afterAutospacing="0"/>
            </w:pPr>
            <w:r w:rsidRPr="00274C51">
              <w:rPr>
                <w:b/>
                <w:bCs/>
              </w:rPr>
              <w:t>6) Справочная правовая система «Консультант Плюс» серия «Классика российского права» http://civil.consultant.ru/elib/</w:t>
            </w:r>
          </w:p>
          <w:p w:rsidR="00F21058" w:rsidRPr="00274C51" w:rsidRDefault="00F21058" w:rsidP="00274C51">
            <w:pPr>
              <w:pStyle w:val="a6"/>
              <w:spacing w:after="0" w:afterAutospacing="0"/>
            </w:pPr>
            <w:r w:rsidRPr="00274C51">
              <w:t>Проект компании «Консультант Плюс». Предоставлены переизданные классические монографии, для которых известные современные юристы специально подготовили свои комментарии и предисловия.</w:t>
            </w:r>
          </w:p>
          <w:p w:rsidR="00F21058" w:rsidRPr="00274C51" w:rsidRDefault="00F21058" w:rsidP="00274C51">
            <w:pPr>
              <w:pStyle w:val="a6"/>
              <w:spacing w:after="0" w:afterAutospacing="0"/>
            </w:pPr>
            <w:r w:rsidRPr="00274C51">
              <w:rPr>
                <w:b/>
                <w:bCs/>
              </w:rPr>
              <w:t>7) HRI.ru - электронная библиотека международных документов по правам человека http://www.hri.ru/</w:t>
            </w:r>
          </w:p>
          <w:p w:rsidR="00F21058" w:rsidRPr="00274C51" w:rsidRDefault="00F21058" w:rsidP="00274C51">
            <w:pPr>
              <w:pStyle w:val="a6"/>
              <w:spacing w:after="0" w:afterAutospacing="0"/>
            </w:pPr>
            <w:r w:rsidRPr="00274C51">
              <w:t>Первая электронная библиотека международных документов по правам человека на русском языке, созданная в виде базы данных с возможностью поиска по различным критериям.</w:t>
            </w:r>
          </w:p>
          <w:p w:rsidR="00F21058" w:rsidRPr="00274C51" w:rsidRDefault="00F21058" w:rsidP="00274C51">
            <w:pPr>
              <w:pStyle w:val="a6"/>
              <w:spacing w:after="0" w:afterAutospacing="0"/>
            </w:pPr>
            <w:r w:rsidRPr="00274C51">
              <w:rPr>
                <w:b/>
                <w:bCs/>
              </w:rPr>
              <w:t>8) Юридическая Россия. Федеральный правовой портал.</w:t>
            </w:r>
          </w:p>
          <w:p w:rsidR="00F21058" w:rsidRPr="00274C51" w:rsidRDefault="00F21058" w:rsidP="00274C51">
            <w:pPr>
              <w:pStyle w:val="a6"/>
              <w:spacing w:after="0" w:afterAutospacing="0"/>
            </w:pPr>
            <w:r w:rsidRPr="00274C51">
              <w:t>http://law.edu.ru/</w:t>
            </w:r>
          </w:p>
          <w:p w:rsidR="00F21058" w:rsidRPr="00274C51" w:rsidRDefault="00F21058" w:rsidP="00274C51">
            <w:pPr>
              <w:pStyle w:val="a6"/>
              <w:spacing w:after="0" w:afterAutospacing="0"/>
            </w:pPr>
            <w:r w:rsidRPr="00274C51">
              <w:rPr>
                <w:b/>
                <w:bCs/>
              </w:rPr>
              <w:t>9) Научная электронная библиотека eLIBRARY.RU</w:t>
            </w:r>
          </w:p>
          <w:p w:rsidR="00F21058" w:rsidRPr="00274C51" w:rsidRDefault="00F21058" w:rsidP="00274C51">
            <w:pPr>
              <w:pStyle w:val="a6"/>
              <w:spacing w:after="0" w:afterAutospacing="0"/>
            </w:pPr>
            <w:r w:rsidRPr="00274C51">
              <w:t>http://elibrary.ru/</w:t>
            </w:r>
          </w:p>
          <w:p w:rsidR="00F21058" w:rsidRPr="00274C51" w:rsidRDefault="00F21058" w:rsidP="00274C51">
            <w:pPr>
              <w:pStyle w:val="a6"/>
              <w:spacing w:after="0" w:afterAutospacing="0"/>
            </w:pPr>
            <w:r w:rsidRPr="00274C51">
              <w:t>Научная электронная библиотека eLIBRARY.RU - крупнейший российский информационный портал в области науки, технологии, медицины и образования, содержащий рефераты и полные тексты более 18 млн. научных статей и публикаций. На платформе eLIBRARY.RU доступны электронные версии более 2000 российских журналов в открытом доступе.</w:t>
            </w:r>
          </w:p>
          <w:p w:rsidR="00F21058" w:rsidRPr="00274C51" w:rsidRDefault="00F21058" w:rsidP="00274C51">
            <w:pPr>
              <w:pStyle w:val="a6"/>
              <w:spacing w:after="0" w:afterAutospacing="0"/>
            </w:pPr>
            <w:r w:rsidRPr="00274C51">
              <w:rPr>
                <w:b/>
                <w:bCs/>
              </w:rPr>
              <w:t>10) Юридическая научная библиотека издательства «СПАРК» </w:t>
            </w:r>
            <w:r w:rsidRPr="00274C51">
              <w:t>http://www.lawlibrary.ru/poisk.php</w:t>
            </w:r>
          </w:p>
          <w:p w:rsidR="00F21058" w:rsidRPr="00274C51" w:rsidRDefault="00F21058" w:rsidP="00274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058" w:rsidRPr="0086004C" w:rsidTr="00274C51">
        <w:trPr>
          <w:trHeight w:val="529"/>
        </w:trPr>
        <w:tc>
          <w:tcPr>
            <w:tcW w:w="527" w:type="dxa"/>
          </w:tcPr>
          <w:p w:rsidR="00F21058" w:rsidRPr="00274C51" w:rsidRDefault="00F21058" w:rsidP="00274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1" w:type="dxa"/>
          </w:tcPr>
          <w:p w:rsidR="00F21058" w:rsidRPr="00274C51" w:rsidRDefault="00F21058" w:rsidP="00274C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1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  <w:tc>
          <w:tcPr>
            <w:tcW w:w="976" w:type="dxa"/>
          </w:tcPr>
          <w:p w:rsidR="00F21058" w:rsidRPr="00274C51" w:rsidRDefault="00F21058" w:rsidP="00274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85" w:type="dxa"/>
          </w:tcPr>
          <w:p w:rsidR="00F21058" w:rsidRPr="00274C51" w:rsidRDefault="00F21058" w:rsidP="00274C51">
            <w:pPr>
              <w:pStyle w:val="a6"/>
              <w:shd w:val="clear" w:color="auto" w:fill="FFFFFF"/>
            </w:pPr>
            <w:r w:rsidRPr="00274C51">
              <w:rPr>
                <w:rStyle w:val="a7"/>
              </w:rPr>
              <w:t>Официальный сайт Президента Российской Федерации</w:t>
            </w:r>
          </w:p>
          <w:p w:rsidR="00DF2644" w:rsidRPr="00274C51" w:rsidRDefault="00DF2644" w:rsidP="0027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Суд РФ (http://ks.rfnet.ru/).</w:t>
            </w:r>
          </w:p>
          <w:p w:rsidR="00DF2644" w:rsidRPr="00274C51" w:rsidRDefault="00DF2644" w:rsidP="0027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Верховный Суд РФ (http://www.supcourt.ru).</w:t>
            </w:r>
          </w:p>
          <w:p w:rsidR="00DF2644" w:rsidRPr="00274C51" w:rsidRDefault="00DF2644" w:rsidP="0027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Высший Арбитражный Суд РФ (</w:t>
            </w:r>
            <w:hyperlink r:id="rId7" w:history="1">
              <w:r w:rsidRPr="00274C51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http://www.arbitr.ru</w:t>
              </w:r>
            </w:hyperlink>
            <w:r w:rsidRPr="0027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F2644" w:rsidRPr="00274C51" w:rsidRDefault="00DF2644" w:rsidP="00274C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644" w:rsidRPr="00274C51" w:rsidRDefault="00DF2644" w:rsidP="00274C51">
            <w:pPr>
              <w:pStyle w:val="a6"/>
              <w:shd w:val="clear" w:color="auto" w:fill="FFFFFF"/>
              <w:spacing w:before="0" w:beforeAutospacing="0" w:after="0" w:afterAutospacing="0"/>
            </w:pPr>
            <w:r w:rsidRPr="00274C51">
              <w:t>• Официальная Россия: сервер органов государственной власти Российской Федерации – </w:t>
            </w:r>
            <w:hyperlink r:id="rId8" w:tgtFrame="_blank" w:history="1">
              <w:r w:rsidRPr="00274C51">
                <w:rPr>
                  <w:rStyle w:val="a8"/>
                  <w:rFonts w:eastAsiaTheme="minorHAnsi"/>
                  <w:color w:val="auto"/>
                </w:rPr>
                <w:t>http://www.gov.ru</w:t>
              </w:r>
            </w:hyperlink>
          </w:p>
          <w:p w:rsidR="00DF2644" w:rsidRPr="00274C51" w:rsidRDefault="00DF2644" w:rsidP="00274C51">
            <w:pPr>
              <w:pStyle w:val="a6"/>
              <w:shd w:val="clear" w:color="auto" w:fill="FFFFFF"/>
              <w:spacing w:before="0" w:beforeAutospacing="0" w:after="0" w:afterAutospacing="0"/>
            </w:pPr>
            <w:r w:rsidRPr="00274C51">
              <w:t>• Президент России: официальный сайт – </w:t>
            </w:r>
            <w:hyperlink r:id="rId9" w:tgtFrame="_blank" w:history="1">
              <w:r w:rsidRPr="00274C51">
                <w:rPr>
                  <w:rStyle w:val="a8"/>
                  <w:rFonts w:eastAsiaTheme="minorHAnsi"/>
                  <w:color w:val="auto"/>
                </w:rPr>
                <w:t>http://www.president.kremlin.ru</w:t>
              </w:r>
            </w:hyperlink>
          </w:p>
          <w:p w:rsidR="00DF2644" w:rsidRPr="00274C51" w:rsidRDefault="00DF2644" w:rsidP="00274C51">
            <w:pPr>
              <w:pStyle w:val="a6"/>
              <w:shd w:val="clear" w:color="auto" w:fill="FFFFFF"/>
              <w:spacing w:before="0" w:beforeAutospacing="0" w:after="0" w:afterAutospacing="0"/>
            </w:pPr>
            <w:r w:rsidRPr="00274C51">
              <w:t>• Президент России – гражданам школьного возраста – </w:t>
            </w:r>
            <w:hyperlink r:id="rId10" w:tgtFrame="_blank" w:history="1">
              <w:r w:rsidRPr="00274C51">
                <w:rPr>
                  <w:rStyle w:val="a8"/>
                  <w:rFonts w:eastAsiaTheme="minorHAnsi"/>
                  <w:color w:val="auto"/>
                </w:rPr>
                <w:t>http://www.uznay-prezidenta.ru</w:t>
              </w:r>
            </w:hyperlink>
          </w:p>
          <w:p w:rsidR="00DF2644" w:rsidRPr="00274C51" w:rsidRDefault="00DF2644" w:rsidP="00274C51">
            <w:pPr>
              <w:pStyle w:val="a6"/>
              <w:shd w:val="clear" w:color="auto" w:fill="FFFFFF"/>
              <w:spacing w:before="0" w:beforeAutospacing="0" w:after="0" w:afterAutospacing="0"/>
            </w:pPr>
            <w:r w:rsidRPr="00274C51">
              <w:t>• Государственная Дума: официальный сайт – </w:t>
            </w:r>
            <w:hyperlink r:id="rId11" w:tgtFrame="_blank" w:history="1">
              <w:r w:rsidRPr="00274C51">
                <w:rPr>
                  <w:rStyle w:val="a8"/>
                  <w:rFonts w:eastAsiaTheme="minorHAnsi"/>
                  <w:color w:val="auto"/>
                </w:rPr>
                <w:t>http://www.duma.gov.ru</w:t>
              </w:r>
            </w:hyperlink>
            <w:r w:rsidRPr="00274C51">
              <w:t> /</w:t>
            </w:r>
          </w:p>
          <w:p w:rsidR="00F21058" w:rsidRPr="00274C51" w:rsidRDefault="00406A5E" w:rsidP="00274C51">
            <w:pPr>
              <w:pStyle w:val="a6"/>
              <w:shd w:val="clear" w:color="auto" w:fill="FFFFFF"/>
            </w:pPr>
            <w:hyperlink r:id="rId12" w:history="1">
              <w:r w:rsidR="00F21058" w:rsidRPr="00274C51">
                <w:rPr>
                  <w:rStyle w:val="a8"/>
                  <w:rFonts w:eastAsiaTheme="minorHAnsi"/>
                  <w:color w:val="auto"/>
                </w:rPr>
                <w:t>http://www.kremlin.ru/</w:t>
              </w:r>
            </w:hyperlink>
          </w:p>
          <w:p w:rsidR="00F21058" w:rsidRPr="00274C51" w:rsidRDefault="00F21058" w:rsidP="00274C51">
            <w:pPr>
              <w:pStyle w:val="a6"/>
              <w:shd w:val="clear" w:color="auto" w:fill="FFFFFF"/>
            </w:pPr>
            <w:r w:rsidRPr="00274C51">
              <w:t>Новости. Стенограммы. Документы. Визиты. Поручения. Фото и видео.</w:t>
            </w:r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rPr>
                <w:rStyle w:val="a7"/>
              </w:rPr>
              <w:t>Интернет-портал Правительства Российской Федерации</w:t>
            </w:r>
          </w:p>
          <w:p w:rsidR="00F21058" w:rsidRPr="00274C51" w:rsidRDefault="00406A5E" w:rsidP="00274C51">
            <w:pPr>
              <w:pStyle w:val="a6"/>
              <w:shd w:val="clear" w:color="auto" w:fill="FFFFFF"/>
              <w:jc w:val="both"/>
            </w:pPr>
            <w:hyperlink r:id="rId13" w:history="1">
              <w:r w:rsidR="00F21058" w:rsidRPr="00274C51">
                <w:rPr>
                  <w:rStyle w:val="a8"/>
                  <w:rFonts w:eastAsiaTheme="minorHAnsi"/>
                  <w:color w:val="auto"/>
                </w:rPr>
                <w:t>www.government.ru</w:t>
              </w:r>
            </w:hyperlink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t>Приоритеты. Документы. Законопроекты. Правовые основы деятельности. Государственные фонды и т.д.</w:t>
            </w:r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rPr>
                <w:rStyle w:val="a7"/>
              </w:rPr>
              <w:t>Официальный сайт Государственной Думы Российской Федерации</w:t>
            </w:r>
          </w:p>
          <w:p w:rsidR="00F21058" w:rsidRPr="00274C51" w:rsidRDefault="00406A5E" w:rsidP="00274C51">
            <w:pPr>
              <w:pStyle w:val="a6"/>
              <w:shd w:val="clear" w:color="auto" w:fill="FFFFFF"/>
              <w:jc w:val="both"/>
            </w:pPr>
            <w:hyperlink r:id="rId14" w:history="1">
              <w:r w:rsidR="00F21058" w:rsidRPr="00274C51">
                <w:rPr>
                  <w:rStyle w:val="a8"/>
                  <w:rFonts w:eastAsiaTheme="minorHAnsi"/>
                  <w:color w:val="auto"/>
                </w:rPr>
                <w:t>http://www.duma.gov.ru</w:t>
              </w:r>
            </w:hyperlink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t>Лента новостей. Состав и структура. О Государственной Думе. Законодательная деятельность. Представительная деятельность. Международная деятельность. Информационные и аналитические материалы.</w:t>
            </w:r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rPr>
                <w:rStyle w:val="a7"/>
              </w:rPr>
              <w:t>Официальный сайт Совета Федерации Федерального Собрания Российской Федерации</w:t>
            </w:r>
          </w:p>
          <w:p w:rsidR="00F21058" w:rsidRPr="00274C51" w:rsidRDefault="00406A5E" w:rsidP="00274C51">
            <w:pPr>
              <w:pStyle w:val="a6"/>
              <w:shd w:val="clear" w:color="auto" w:fill="FFFFFF"/>
              <w:jc w:val="both"/>
            </w:pPr>
            <w:hyperlink r:id="rId15" w:history="1">
              <w:r w:rsidR="00F21058" w:rsidRPr="00274C51">
                <w:rPr>
                  <w:rStyle w:val="a8"/>
                  <w:rFonts w:eastAsiaTheme="minorHAnsi"/>
                  <w:color w:val="auto"/>
                </w:rPr>
                <w:t>http://www.council.gov.ru</w:t>
              </w:r>
            </w:hyperlink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t>Законодательная деятельность. Межпарламентская деятельность. Информационно-аналитические материалы. Федеральные законы.  Мероприятия. Материалы пресс-службы.</w:t>
            </w:r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rPr>
                <w:rStyle w:val="a7"/>
              </w:rPr>
              <w:t>Сайт Совета при Президенте РФ по реализации приоритетных национальных проектов</w:t>
            </w:r>
          </w:p>
          <w:p w:rsidR="00F21058" w:rsidRPr="00274C51" w:rsidRDefault="00406A5E" w:rsidP="00274C51">
            <w:pPr>
              <w:pStyle w:val="a6"/>
              <w:shd w:val="clear" w:color="auto" w:fill="FFFFFF"/>
              <w:jc w:val="both"/>
            </w:pPr>
            <w:hyperlink r:id="rId16" w:history="1">
              <w:r w:rsidR="00F21058" w:rsidRPr="00274C51">
                <w:rPr>
                  <w:rStyle w:val="a8"/>
                  <w:rFonts w:eastAsiaTheme="minorHAnsi"/>
                  <w:color w:val="auto"/>
                </w:rPr>
                <w:t>www.rost.ru</w:t>
              </w:r>
            </w:hyperlink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t xml:space="preserve">Совет при Президенте Российской Федерации по реализации </w:t>
            </w:r>
            <w:r w:rsidRPr="00274C51">
              <w:lastRenderedPageBreak/>
              <w:t>приоритетных национальных проектов и демографической политике. Новости. Документы.</w:t>
            </w:r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rPr>
                <w:rStyle w:val="a7"/>
              </w:rPr>
              <w:t>Конституционный Суд Российской Федерации</w:t>
            </w:r>
          </w:p>
          <w:p w:rsidR="00F21058" w:rsidRPr="00274C51" w:rsidRDefault="00406A5E" w:rsidP="00274C51">
            <w:pPr>
              <w:pStyle w:val="a6"/>
              <w:shd w:val="clear" w:color="auto" w:fill="FFFFFF"/>
              <w:jc w:val="both"/>
            </w:pPr>
            <w:hyperlink r:id="rId17" w:history="1">
              <w:r w:rsidR="00F21058" w:rsidRPr="00274C51">
                <w:rPr>
                  <w:rStyle w:val="a8"/>
                  <w:rFonts w:eastAsiaTheme="minorHAnsi"/>
                  <w:color w:val="auto"/>
                </w:rPr>
                <w:t>www.ksrf.ru</w:t>
              </w:r>
            </w:hyperlink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t>Новости. О Суде. Решения КС РФ. Заседания КС РФ. Обращения в КС РФ. Пресс-служба.</w:t>
            </w:r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rPr>
                <w:rStyle w:val="a7"/>
              </w:rPr>
              <w:t>Верховный Суд Российской Федерации</w:t>
            </w:r>
          </w:p>
          <w:p w:rsidR="00F21058" w:rsidRPr="00274C51" w:rsidRDefault="00406A5E" w:rsidP="00274C51">
            <w:pPr>
              <w:pStyle w:val="a6"/>
              <w:shd w:val="clear" w:color="auto" w:fill="FFFFFF"/>
              <w:jc w:val="both"/>
            </w:pPr>
            <w:hyperlink r:id="rId18" w:history="1">
              <w:r w:rsidR="00F21058" w:rsidRPr="00274C51">
                <w:rPr>
                  <w:rStyle w:val="a8"/>
                  <w:rFonts w:eastAsiaTheme="minorHAnsi"/>
                  <w:color w:val="auto"/>
                </w:rPr>
                <w:t>http://www.supcourt.ru</w:t>
              </w:r>
            </w:hyperlink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t>Новости и события. Документы Верховного Суда Российской Федерации. Обращение граждан. О Верховном Суде. Электронная справочная.</w:t>
            </w:r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rPr>
                <w:rStyle w:val="a7"/>
              </w:rPr>
              <w:t>Высший Арбитражный Суд Российской Федерации</w:t>
            </w:r>
          </w:p>
          <w:p w:rsidR="00F21058" w:rsidRPr="00274C51" w:rsidRDefault="00406A5E" w:rsidP="00274C51">
            <w:pPr>
              <w:pStyle w:val="a6"/>
              <w:shd w:val="clear" w:color="auto" w:fill="FFFFFF"/>
              <w:jc w:val="both"/>
            </w:pPr>
            <w:hyperlink r:id="rId19" w:history="1">
              <w:r w:rsidR="00F21058" w:rsidRPr="00274C51">
                <w:rPr>
                  <w:rStyle w:val="a8"/>
                  <w:rFonts w:eastAsiaTheme="minorHAnsi"/>
                  <w:color w:val="auto"/>
                </w:rPr>
                <w:t>www.arbitr.ru</w:t>
              </w:r>
            </w:hyperlink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t>Новости Высшего Арбитражного Суда РФ. Постановления Пленума ВАС РФ. Информационные письма Президиума ВАС РФ. Постановления Президиума ВАС РФ. Проекты документов ВАС РФ.</w:t>
            </w:r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rPr>
                <w:rStyle w:val="a7"/>
              </w:rPr>
              <w:t>Генеральная прокуратура Российской Федерации</w:t>
            </w:r>
          </w:p>
          <w:p w:rsidR="00F21058" w:rsidRPr="00274C51" w:rsidRDefault="00406A5E" w:rsidP="00274C51">
            <w:pPr>
              <w:pStyle w:val="a6"/>
              <w:shd w:val="clear" w:color="auto" w:fill="FFFFFF"/>
              <w:jc w:val="both"/>
            </w:pPr>
            <w:hyperlink r:id="rId20" w:history="1">
              <w:r w:rsidR="00F21058" w:rsidRPr="00274C51">
                <w:rPr>
                  <w:rStyle w:val="a8"/>
                  <w:rFonts w:eastAsiaTheme="minorHAnsi"/>
                  <w:color w:val="auto"/>
                </w:rPr>
                <w:t>http://genproc.gov.ru/</w:t>
              </w:r>
            </w:hyperlink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t>Документы. Новости. История. Международное сотрудничество. Печатные издания. К сведению СМИ.</w:t>
            </w:r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rPr>
                <w:rStyle w:val="a7"/>
              </w:rPr>
              <w:t>Уполномоченный по правам человека в Российской Федерации</w:t>
            </w:r>
          </w:p>
          <w:p w:rsidR="00F21058" w:rsidRPr="00274C51" w:rsidRDefault="00406A5E" w:rsidP="00274C51">
            <w:pPr>
              <w:pStyle w:val="a6"/>
              <w:shd w:val="clear" w:color="auto" w:fill="FFFFFF"/>
              <w:jc w:val="both"/>
            </w:pPr>
            <w:hyperlink r:id="rId21" w:history="1">
              <w:r w:rsidR="00F21058" w:rsidRPr="00274C51">
                <w:rPr>
                  <w:rStyle w:val="a8"/>
                  <w:rFonts w:eastAsiaTheme="minorHAnsi"/>
                  <w:color w:val="auto"/>
                </w:rPr>
                <w:t>http://ombudsmanrf.org</w:t>
              </w:r>
            </w:hyperlink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t>Новости. Институт. Аппарат. Положения. Документы. Правозащитные организации. СМИ о правах человека.</w:t>
            </w:r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rPr>
                <w:rStyle w:val="a7"/>
              </w:rPr>
              <w:t>Центральная избирательная комиссия Российской Федерации</w:t>
            </w:r>
          </w:p>
          <w:p w:rsidR="00F21058" w:rsidRPr="00274C51" w:rsidRDefault="00406A5E" w:rsidP="00274C51">
            <w:pPr>
              <w:pStyle w:val="a6"/>
              <w:shd w:val="clear" w:color="auto" w:fill="FFFFFF"/>
              <w:jc w:val="both"/>
            </w:pPr>
            <w:hyperlink r:id="rId22" w:history="1">
              <w:r w:rsidR="00F21058" w:rsidRPr="00274C51">
                <w:rPr>
                  <w:rStyle w:val="a8"/>
                  <w:rFonts w:eastAsiaTheme="minorHAnsi"/>
                  <w:color w:val="auto"/>
                </w:rPr>
                <w:t>http://www.cikrf.ru</w:t>
              </w:r>
            </w:hyperlink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t>О Комиссии. Документы ЦИК России. Информация о выборах и референдумах. Законодательство о выборах и референдумах. Молодежный раздел. Приемная ЦИК России.</w:t>
            </w:r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rPr>
                <w:rStyle w:val="a7"/>
              </w:rPr>
              <w:t>Юридическая Россия. Федеральный правовой портал</w:t>
            </w:r>
          </w:p>
          <w:p w:rsidR="00F21058" w:rsidRPr="00274C51" w:rsidRDefault="00406A5E" w:rsidP="00274C51">
            <w:pPr>
              <w:pStyle w:val="a6"/>
              <w:shd w:val="clear" w:color="auto" w:fill="FFFFFF"/>
              <w:jc w:val="both"/>
            </w:pPr>
            <w:hyperlink r:id="rId23" w:history="1">
              <w:r w:rsidR="00F21058" w:rsidRPr="00274C51">
                <w:rPr>
                  <w:rStyle w:val="a8"/>
                  <w:rFonts w:eastAsiaTheme="minorHAnsi"/>
                  <w:color w:val="auto"/>
                </w:rPr>
                <w:t>http://law.edu.ru</w:t>
              </w:r>
            </w:hyperlink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lastRenderedPageBreak/>
              <w:t xml:space="preserve">Российское образование - система федеральных образовательных порталов. Материалы. Предметные центры. Периодика. Мониторинг </w:t>
            </w:r>
            <w:proofErr w:type="spellStart"/>
            <w:r w:rsidRPr="00274C51">
              <w:t>правоприменения</w:t>
            </w:r>
            <w:proofErr w:type="spellEnd"/>
            <w:r w:rsidRPr="00274C51">
              <w:t>.</w:t>
            </w:r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rPr>
                <w:rStyle w:val="a7"/>
              </w:rPr>
              <w:t>Конституция РФ. Акты конституционного права</w:t>
            </w:r>
          </w:p>
          <w:p w:rsidR="00F21058" w:rsidRPr="00274C51" w:rsidRDefault="00406A5E" w:rsidP="00274C51">
            <w:pPr>
              <w:pStyle w:val="a6"/>
              <w:shd w:val="clear" w:color="auto" w:fill="FFFFFF"/>
              <w:jc w:val="both"/>
            </w:pPr>
            <w:hyperlink r:id="rId24" w:history="1">
              <w:r w:rsidR="00F21058" w:rsidRPr="00274C51">
                <w:rPr>
                  <w:rStyle w:val="a8"/>
                  <w:rFonts w:eastAsiaTheme="minorHAnsi"/>
                  <w:color w:val="auto"/>
                </w:rPr>
                <w:t>www.constitution.garant.ru</w:t>
              </w:r>
            </w:hyperlink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t>История принятия, конституции СССР и РСФСР (1918-1992). Научные работы. Конституции и Уставы субъектов РФ.</w:t>
            </w:r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rPr>
                <w:rStyle w:val="a7"/>
              </w:rPr>
              <w:t>Современные труды по конституционному праву:</w:t>
            </w:r>
          </w:p>
          <w:p w:rsidR="00F21058" w:rsidRPr="00274C51" w:rsidRDefault="00406A5E" w:rsidP="00274C51">
            <w:pPr>
              <w:pStyle w:val="a6"/>
              <w:shd w:val="clear" w:color="auto" w:fill="FFFFFF"/>
              <w:jc w:val="both"/>
            </w:pPr>
            <w:hyperlink r:id="rId25" w:history="1">
              <w:r w:rsidR="00F21058" w:rsidRPr="00274C51">
                <w:rPr>
                  <w:rStyle w:val="a8"/>
                  <w:rFonts w:eastAsiaTheme="minorHAnsi"/>
                  <w:color w:val="auto"/>
                </w:rPr>
                <w:t>http://constitution.garant.ru/science-work/modern/</w:t>
              </w:r>
            </w:hyperlink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t>Сайт Конституции Российской Федерации. Современные труды по конституционному праву. Комментарии к Конституции РФ. Дореволюционные труды по русскому государственному праву. Учебные программы курса "Конституционное право"</w:t>
            </w:r>
            <w:proofErr w:type="gramStart"/>
            <w:r w:rsidRPr="00274C51">
              <w:t>.</w:t>
            </w:r>
            <w:r w:rsidRPr="00274C51">
              <w:rPr>
                <w:rStyle w:val="a7"/>
              </w:rPr>
              <w:t>Ю</w:t>
            </w:r>
            <w:proofErr w:type="gramEnd"/>
            <w:r w:rsidRPr="00274C51">
              <w:rPr>
                <w:rStyle w:val="a7"/>
              </w:rPr>
              <w:t xml:space="preserve">ридическая библиотека </w:t>
            </w:r>
            <w:proofErr w:type="spellStart"/>
            <w:r w:rsidRPr="00274C51">
              <w:rPr>
                <w:rStyle w:val="a7"/>
              </w:rPr>
              <w:t>Юристлиб</w:t>
            </w:r>
            <w:proofErr w:type="spellEnd"/>
            <w:r w:rsidRPr="00274C51">
              <w:t>  </w:t>
            </w:r>
          </w:p>
          <w:p w:rsidR="00F21058" w:rsidRPr="00274C51" w:rsidRDefault="00406A5E" w:rsidP="00274C51">
            <w:pPr>
              <w:pStyle w:val="a6"/>
              <w:shd w:val="clear" w:color="auto" w:fill="FFFFFF"/>
              <w:jc w:val="both"/>
            </w:pPr>
            <w:hyperlink r:id="rId26" w:history="1">
              <w:r w:rsidR="00F21058" w:rsidRPr="00274C51">
                <w:rPr>
                  <w:rStyle w:val="a8"/>
                  <w:rFonts w:eastAsiaTheme="minorHAnsi"/>
                  <w:color w:val="auto"/>
                </w:rPr>
                <w:t>http://www.juristlib.ru/section_34.html</w:t>
              </w:r>
            </w:hyperlink>
          </w:p>
          <w:p w:rsidR="00F21058" w:rsidRPr="00274C51" w:rsidRDefault="00F21058" w:rsidP="00274C51">
            <w:pPr>
              <w:pStyle w:val="a6"/>
              <w:shd w:val="clear" w:color="auto" w:fill="FFFFFF"/>
              <w:jc w:val="both"/>
            </w:pPr>
            <w:r w:rsidRPr="00274C51">
              <w:t>Учебники и учебные пособия по конституционному праву. Права и свободы человека и гражданина, парламентское право.</w:t>
            </w:r>
            <w:r w:rsidRPr="00274C51">
              <w:br/>
              <w:t> </w:t>
            </w:r>
          </w:p>
          <w:p w:rsidR="00F21058" w:rsidRPr="00274C51" w:rsidRDefault="00F21058" w:rsidP="00274C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058" w:rsidRPr="0086004C" w:rsidTr="00274C51">
        <w:trPr>
          <w:trHeight w:val="352"/>
        </w:trPr>
        <w:tc>
          <w:tcPr>
            <w:tcW w:w="527" w:type="dxa"/>
          </w:tcPr>
          <w:p w:rsidR="00F21058" w:rsidRPr="00274C51" w:rsidRDefault="00F21058" w:rsidP="00274C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1" w:type="dxa"/>
          </w:tcPr>
          <w:p w:rsidR="00F21058" w:rsidRPr="00274C51" w:rsidRDefault="00DF2644" w:rsidP="00274C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1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  <w:tc>
          <w:tcPr>
            <w:tcW w:w="976" w:type="dxa"/>
          </w:tcPr>
          <w:p w:rsidR="00F21058" w:rsidRPr="00274C51" w:rsidRDefault="00F21058" w:rsidP="00274C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</w:tcPr>
          <w:p w:rsidR="00DF2644" w:rsidRPr="00274C51" w:rsidRDefault="00DF2644" w:rsidP="00274C51">
            <w:pPr>
              <w:pStyle w:val="a6"/>
              <w:spacing w:before="0" w:beforeAutospacing="0" w:after="0" w:afterAutospacing="0"/>
            </w:pPr>
            <w:proofErr w:type="gramStart"/>
            <w:r w:rsidRPr="00274C51">
              <w:t>Изучение прав человека в школе </w:t>
            </w:r>
            <w:hyperlink r:id="rId27" w:history="1">
              <w:r w:rsidRPr="00274C51">
                <w:rPr>
                  <w:rStyle w:val="a8"/>
                  <w:color w:val="auto"/>
                </w:rPr>
                <w:t>http://www.un.org/russian/topics/humanrts/hrschool.htm</w:t>
              </w:r>
            </w:hyperlink>
            <w:r w:rsidRPr="00274C51">
              <w:br/>
              <w:t>Институт прав человека </w:t>
            </w:r>
            <w:hyperlink r:id="rId28" w:history="1">
              <w:r w:rsidRPr="00274C51">
                <w:rPr>
                  <w:rStyle w:val="a8"/>
                  <w:color w:val="auto"/>
                </w:rPr>
                <w:t>http://www.hrights.ru</w:t>
              </w:r>
            </w:hyperlink>
            <w:r w:rsidRPr="00274C51">
              <w:br/>
              <w:t>Каталог Право России </w:t>
            </w:r>
            <w:hyperlink r:id="rId29" w:history="1">
              <w:r w:rsidRPr="00274C51">
                <w:rPr>
                  <w:rStyle w:val="a8"/>
                  <w:color w:val="auto"/>
                </w:rPr>
                <w:t>http://www.allpravo.ru/catalog</w:t>
              </w:r>
            </w:hyperlink>
            <w:r w:rsidRPr="00274C51">
              <w:br/>
              <w:t>Общероссийское общественное движение «За права человека» </w:t>
            </w:r>
            <w:hyperlink r:id="rId30" w:history="1">
              <w:r w:rsidRPr="00274C51">
                <w:rPr>
                  <w:rStyle w:val="a8"/>
                  <w:color w:val="auto"/>
                </w:rPr>
                <w:t>http://www.zaprava.ru</w:t>
              </w:r>
            </w:hyperlink>
            <w:r w:rsidRPr="00274C51">
              <w:br/>
              <w:t>Официальный сайт Государственной Думы РФ </w:t>
            </w:r>
            <w:hyperlink r:id="rId31" w:history="1">
              <w:r w:rsidRPr="00274C51">
                <w:rPr>
                  <w:rStyle w:val="a8"/>
                  <w:color w:val="auto"/>
                </w:rPr>
                <w:t>http://www.duma.gov.ru</w:t>
              </w:r>
            </w:hyperlink>
            <w:r w:rsidRPr="00274C51">
              <w:br/>
              <w:t>Официальный сайт Уполномоченного по правам человека в Российской Федерации </w:t>
            </w:r>
            <w:hyperlink r:id="rId32" w:history="1">
              <w:r w:rsidRPr="00274C51">
                <w:rPr>
                  <w:rStyle w:val="a8"/>
                  <w:color w:val="auto"/>
                </w:rPr>
                <w:t>http://www</w:t>
              </w:r>
              <w:proofErr w:type="gramEnd"/>
              <w:r w:rsidRPr="00274C51">
                <w:rPr>
                  <w:rStyle w:val="a8"/>
                  <w:color w:val="auto"/>
                </w:rPr>
                <w:t>.ombudsmanrf.ru</w:t>
              </w:r>
            </w:hyperlink>
            <w:r w:rsidRPr="00274C51">
              <w:br/>
              <w:t>Российский бюллетень по правам человека </w:t>
            </w:r>
            <w:hyperlink r:id="rId33" w:history="1">
              <w:r w:rsidRPr="00274C51">
                <w:rPr>
                  <w:rStyle w:val="a8"/>
                  <w:color w:val="auto"/>
                </w:rPr>
                <w:t>http://www.hrights.ru/text/b25/bul25.htm</w:t>
              </w:r>
            </w:hyperlink>
            <w:r w:rsidRPr="00274C51">
              <w:br/>
              <w:t>Судебная защита прав человека и гражданина </w:t>
            </w:r>
            <w:hyperlink r:id="rId34" w:history="1">
              <w:r w:rsidRPr="00274C51">
                <w:rPr>
                  <w:rStyle w:val="a8"/>
                  <w:color w:val="auto"/>
                </w:rPr>
                <w:t>http://www.sutyajnik.ru/rus</w:t>
              </w:r>
            </w:hyperlink>
            <w:r w:rsidRPr="00274C51">
              <w:br/>
              <w:t>Центр содействия реформе уголовного правосудия </w:t>
            </w:r>
            <w:hyperlink r:id="rId35" w:history="1">
              <w:r w:rsidRPr="00274C51">
                <w:rPr>
                  <w:rStyle w:val="a8"/>
                  <w:color w:val="auto"/>
                </w:rPr>
                <w:t>http://www.prison.org</w:t>
              </w:r>
            </w:hyperlink>
            <w:r w:rsidRPr="00274C51">
              <w:br/>
              <w:t>Юридический информационный портал </w:t>
            </w:r>
            <w:hyperlink r:id="rId36" w:history="1">
              <w:r w:rsidRPr="00274C51">
                <w:rPr>
                  <w:rStyle w:val="a8"/>
                  <w:color w:val="auto"/>
                </w:rPr>
                <w:t>http://j-service.ru</w:t>
              </w:r>
            </w:hyperlink>
            <w:r w:rsidRPr="00274C51">
              <w:br/>
              <w:t>Юридический центр Взгляд. Защита прав детей </w:t>
            </w:r>
            <w:hyperlink r:id="rId37" w:history="1">
              <w:r w:rsidRPr="00274C51">
                <w:rPr>
                  <w:rStyle w:val="a8"/>
                  <w:color w:val="auto"/>
                </w:rPr>
                <w:t>http://www.barrit.ru/children.html</w:t>
              </w:r>
            </w:hyperlink>
          </w:p>
          <w:p w:rsidR="00F21058" w:rsidRPr="00274C51" w:rsidRDefault="00F21058" w:rsidP="00274C51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</w:tr>
      <w:tr w:rsidR="00F21058" w:rsidRPr="0086004C" w:rsidTr="00274C51">
        <w:trPr>
          <w:trHeight w:val="1212"/>
        </w:trPr>
        <w:tc>
          <w:tcPr>
            <w:tcW w:w="527" w:type="dxa"/>
          </w:tcPr>
          <w:p w:rsidR="00F21058" w:rsidRPr="00274C51" w:rsidRDefault="00F21058" w:rsidP="00274C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:rsidR="00F21058" w:rsidRPr="00274C51" w:rsidRDefault="00DF2644" w:rsidP="00274C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1">
              <w:rPr>
                <w:rFonts w:ascii="Times New Roman" w:hAnsi="Times New Roman" w:cs="Times New Roman"/>
                <w:sz w:val="24"/>
                <w:szCs w:val="24"/>
              </w:rPr>
              <w:t>Основные отрасли Российского права</w:t>
            </w:r>
          </w:p>
          <w:p w:rsidR="00F21058" w:rsidRPr="00274C51" w:rsidRDefault="00F21058" w:rsidP="00274C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21058" w:rsidRPr="00274C51" w:rsidRDefault="00F21058" w:rsidP="00274C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</w:tcPr>
          <w:p w:rsidR="007E744E" w:rsidRPr="00274C51" w:rsidRDefault="007E744E" w:rsidP="00274C51">
            <w:pPr>
              <w:pStyle w:val="c26"/>
              <w:shd w:val="clear" w:color="auto" w:fill="FFFFFF"/>
              <w:spacing w:before="0" w:beforeAutospacing="0" w:after="0" w:afterAutospacing="0"/>
              <w:ind w:right="1980"/>
            </w:pPr>
            <w:r w:rsidRPr="00274C51">
              <w:rPr>
                <w:rStyle w:val="c2"/>
              </w:rPr>
              <w:t>Законодательство России - </w:t>
            </w:r>
            <w:hyperlink r:id="rId38" w:history="1">
              <w:r w:rsidRPr="00274C51">
                <w:rPr>
                  <w:rStyle w:val="a8"/>
                  <w:rFonts w:eastAsiaTheme="minorHAnsi"/>
                  <w:color w:val="auto"/>
                </w:rPr>
                <w:t>http://gtrubnik.narod.ru/ucontents.htm</w:t>
              </w:r>
            </w:hyperlink>
            <w:r w:rsidRPr="00274C51">
              <w:rPr>
                <w:rStyle w:val="c2"/>
              </w:rPr>
              <w:t> </w:t>
            </w:r>
          </w:p>
          <w:p w:rsidR="007E744E" w:rsidRPr="00274C51" w:rsidRDefault="007E744E" w:rsidP="00274C51">
            <w:pPr>
              <w:pStyle w:val="c19"/>
              <w:shd w:val="clear" w:color="auto" w:fill="FFFFFF"/>
              <w:spacing w:before="0" w:beforeAutospacing="0" w:after="0" w:afterAutospacing="0"/>
              <w:ind w:left="568" w:hanging="568"/>
            </w:pPr>
            <w:proofErr w:type="gramStart"/>
            <w:r w:rsidRPr="00274C51">
              <w:rPr>
                <w:rStyle w:val="c1"/>
              </w:rPr>
              <w:t>Официальный</w:t>
            </w:r>
            <w:proofErr w:type="gramEnd"/>
            <w:r w:rsidRPr="00274C51">
              <w:rPr>
                <w:rStyle w:val="c1"/>
              </w:rPr>
              <w:t xml:space="preserve"> </w:t>
            </w:r>
            <w:proofErr w:type="spellStart"/>
            <w:r w:rsidRPr="00274C51">
              <w:rPr>
                <w:rStyle w:val="c1"/>
              </w:rPr>
              <w:t>веб-сайт</w:t>
            </w:r>
            <w:proofErr w:type="spellEnd"/>
            <w:r w:rsidRPr="00274C51">
              <w:rPr>
                <w:rStyle w:val="c1"/>
              </w:rPr>
              <w:t xml:space="preserve"> Президента Российской Федерации – </w:t>
            </w:r>
            <w:r w:rsidRPr="00274C51">
              <w:rPr>
                <w:rStyle w:val="c7"/>
              </w:rPr>
              <w:t> </w:t>
            </w:r>
            <w:hyperlink r:id="rId39" w:history="1">
              <w:r w:rsidRPr="00274C51">
                <w:rPr>
                  <w:rStyle w:val="a8"/>
                  <w:rFonts w:eastAsiaTheme="minorHAnsi"/>
                  <w:color w:val="auto"/>
                </w:rPr>
                <w:t>http://www.kremlin.ru/</w:t>
              </w:r>
            </w:hyperlink>
            <w:r w:rsidRPr="00274C51">
              <w:rPr>
                <w:rStyle w:val="c1"/>
              </w:rPr>
              <w:t> </w:t>
            </w:r>
          </w:p>
          <w:p w:rsidR="007E744E" w:rsidRPr="00274C51" w:rsidRDefault="007E744E" w:rsidP="00274C51">
            <w:pPr>
              <w:pStyle w:val="c19"/>
              <w:shd w:val="clear" w:color="auto" w:fill="FFFFFF"/>
              <w:spacing w:before="0" w:beforeAutospacing="0" w:after="0" w:afterAutospacing="0"/>
              <w:ind w:left="568" w:hanging="568"/>
            </w:pPr>
            <w:r w:rsidRPr="00274C51">
              <w:rPr>
                <w:rStyle w:val="c1"/>
              </w:rPr>
              <w:lastRenderedPageBreak/>
              <w:t>Социальные и экономические права в России – </w:t>
            </w:r>
            <w:hyperlink r:id="rId40" w:history="1">
              <w:r w:rsidRPr="00274C51">
                <w:rPr>
                  <w:rStyle w:val="a8"/>
                  <w:rFonts w:eastAsiaTheme="minorHAnsi"/>
                  <w:color w:val="auto"/>
                </w:rPr>
                <w:t>http://www.seprava.ru</w:t>
              </w:r>
            </w:hyperlink>
            <w:r w:rsidRPr="00274C51">
              <w:rPr>
                <w:rStyle w:val="c0"/>
                <w:u w:val="single"/>
              </w:rPr>
              <w:t> </w:t>
            </w:r>
          </w:p>
          <w:p w:rsidR="007E744E" w:rsidRPr="00274C51" w:rsidRDefault="007E744E" w:rsidP="00274C51">
            <w:pPr>
              <w:pStyle w:val="c22"/>
              <w:shd w:val="clear" w:color="auto" w:fill="FFFFFF"/>
              <w:spacing w:before="0" w:beforeAutospacing="0" w:after="0" w:afterAutospacing="0"/>
              <w:ind w:right="2998"/>
            </w:pPr>
            <w:r w:rsidRPr="00274C51">
              <w:rPr>
                <w:rStyle w:val="c2"/>
              </w:rPr>
              <w:t>Судебная защита прав человека и гражданина –</w:t>
            </w:r>
            <w:r w:rsidRPr="00274C51">
              <w:rPr>
                <w:rStyle w:val="c1"/>
              </w:rPr>
              <w:t> </w:t>
            </w:r>
          </w:p>
          <w:p w:rsidR="007E744E" w:rsidRPr="00274C51" w:rsidRDefault="007E744E" w:rsidP="00274C51">
            <w:pPr>
              <w:pStyle w:val="c22"/>
              <w:shd w:val="clear" w:color="auto" w:fill="FFFFFF"/>
              <w:spacing w:before="0" w:beforeAutospacing="0" w:after="0" w:afterAutospacing="0"/>
              <w:ind w:right="2998"/>
            </w:pPr>
            <w:r w:rsidRPr="00274C51">
              <w:rPr>
                <w:rStyle w:val="c1"/>
              </w:rPr>
              <w:t>     </w:t>
            </w:r>
            <w:r w:rsidRPr="00274C51">
              <w:rPr>
                <w:rStyle w:val="c0"/>
                <w:u w:val="single"/>
              </w:rPr>
              <w:t xml:space="preserve">http://www.strategy </w:t>
            </w:r>
            <w:proofErr w:type="spellStart"/>
            <w:r w:rsidRPr="00274C51">
              <w:rPr>
                <w:rStyle w:val="c0"/>
                <w:u w:val="single"/>
              </w:rPr>
              <w:t>spb.ru</w:t>
            </w:r>
            <w:proofErr w:type="spellEnd"/>
            <w:r w:rsidRPr="00274C51">
              <w:rPr>
                <w:rStyle w:val="c2"/>
              </w:rPr>
              <w:t> </w:t>
            </w:r>
          </w:p>
          <w:p w:rsidR="007E744E" w:rsidRPr="00274C51" w:rsidRDefault="007E744E" w:rsidP="00274C51">
            <w:pPr>
              <w:pStyle w:val="c29"/>
              <w:shd w:val="clear" w:color="auto" w:fill="FFFFFF"/>
              <w:spacing w:before="0" w:beforeAutospacing="0" w:after="0" w:afterAutospacing="0"/>
            </w:pPr>
            <w:r w:rsidRPr="00274C51">
              <w:rPr>
                <w:rStyle w:val="c2"/>
              </w:rPr>
              <w:t>Права человека в России – </w:t>
            </w:r>
            <w:hyperlink r:id="rId41" w:history="1">
              <w:r w:rsidRPr="00274C51">
                <w:rPr>
                  <w:rStyle w:val="a8"/>
                  <w:rFonts w:eastAsiaTheme="minorHAnsi"/>
                  <w:color w:val="auto"/>
                </w:rPr>
                <w:t>http://www.ombudsmanrf.ru</w:t>
              </w:r>
            </w:hyperlink>
            <w:r w:rsidRPr="00274C51">
              <w:rPr>
                <w:rStyle w:val="c2"/>
              </w:rPr>
              <w:t> </w:t>
            </w:r>
          </w:p>
          <w:p w:rsidR="007E744E" w:rsidRPr="00274C51" w:rsidRDefault="007E744E" w:rsidP="00274C51">
            <w:pPr>
              <w:pStyle w:val="c14"/>
              <w:shd w:val="clear" w:color="auto" w:fill="FFFFFF"/>
              <w:spacing w:before="0" w:beforeAutospacing="0" w:after="0" w:afterAutospacing="0"/>
              <w:ind w:right="2240"/>
            </w:pPr>
            <w:r w:rsidRPr="00274C51">
              <w:rPr>
                <w:rStyle w:val="c2"/>
              </w:rPr>
              <w:t>Федеральный правовой портал «Юридическая Россия» -</w:t>
            </w:r>
            <w:r w:rsidRPr="00274C51">
              <w:rPr>
                <w:rStyle w:val="c1"/>
              </w:rPr>
              <w:t> </w:t>
            </w:r>
            <w:hyperlink r:id="rId42" w:history="1">
              <w:r w:rsidRPr="00274C51">
                <w:rPr>
                  <w:rStyle w:val="a8"/>
                  <w:rFonts w:eastAsiaTheme="minorHAnsi"/>
                  <w:color w:val="auto"/>
                </w:rPr>
                <w:t>http://wciom.ru</w:t>
              </w:r>
            </w:hyperlink>
            <w:r w:rsidRPr="00274C51">
              <w:rPr>
                <w:rStyle w:val="c2"/>
              </w:rPr>
              <w:t> </w:t>
            </w:r>
          </w:p>
          <w:p w:rsidR="007E744E" w:rsidRPr="00274C51" w:rsidRDefault="007E744E" w:rsidP="00274C51">
            <w:pPr>
              <w:pStyle w:val="c6"/>
              <w:shd w:val="clear" w:color="auto" w:fill="FFFFFF"/>
              <w:spacing w:before="0" w:beforeAutospacing="0" w:after="0" w:afterAutospacing="0"/>
              <w:ind w:left="22" w:right="4860"/>
            </w:pPr>
            <w:r w:rsidRPr="00274C51">
              <w:rPr>
                <w:rStyle w:val="c2"/>
              </w:rPr>
              <w:t>Каталог Право России</w:t>
            </w:r>
            <w:r w:rsidRPr="00274C51">
              <w:rPr>
                <w:rStyle w:val="c7"/>
              </w:rPr>
              <w:t>  - </w:t>
            </w:r>
            <w:hyperlink r:id="rId43" w:history="1">
              <w:r w:rsidRPr="00274C51">
                <w:rPr>
                  <w:rStyle w:val="a8"/>
                  <w:rFonts w:eastAsiaTheme="minorHAnsi"/>
                  <w:color w:val="auto"/>
                </w:rPr>
                <w:t>http://romir.ru</w:t>
              </w:r>
            </w:hyperlink>
            <w:r w:rsidRPr="00274C51">
              <w:rPr>
                <w:rStyle w:val="c2"/>
              </w:rPr>
              <w:t> </w:t>
            </w:r>
          </w:p>
          <w:p w:rsidR="007E744E" w:rsidRPr="00274C51" w:rsidRDefault="007E744E" w:rsidP="00274C51">
            <w:pPr>
              <w:pStyle w:val="c23"/>
              <w:shd w:val="clear" w:color="auto" w:fill="FFFFFF"/>
              <w:spacing w:before="0" w:beforeAutospacing="0" w:after="0" w:afterAutospacing="0"/>
              <w:ind w:right="400"/>
            </w:pPr>
            <w:r w:rsidRPr="00274C51">
              <w:rPr>
                <w:rStyle w:val="c2"/>
              </w:rPr>
              <w:t>Финансовое право, бюджетное право, история налогового права -</w:t>
            </w:r>
          </w:p>
          <w:p w:rsidR="007E744E" w:rsidRPr="00274C51" w:rsidRDefault="00406A5E" w:rsidP="00274C51">
            <w:pPr>
              <w:pStyle w:val="c20"/>
              <w:shd w:val="clear" w:color="auto" w:fill="FFFFFF"/>
              <w:spacing w:before="0" w:beforeAutospacing="0" w:after="0" w:afterAutospacing="0"/>
              <w:ind w:left="20" w:right="400" w:firstLine="280"/>
            </w:pPr>
            <w:hyperlink r:id="rId44" w:history="1">
              <w:r w:rsidR="007E744E" w:rsidRPr="00274C51">
                <w:rPr>
                  <w:rStyle w:val="a8"/>
                  <w:rFonts w:eastAsiaTheme="minorHAnsi"/>
                  <w:color w:val="auto"/>
                </w:rPr>
                <w:t>http://slovari.yandex.ru/dict/economic</w:t>
              </w:r>
            </w:hyperlink>
            <w:r w:rsidR="007E744E" w:rsidRPr="00274C51">
              <w:rPr>
                <w:rStyle w:val="c2"/>
              </w:rPr>
              <w:t> </w:t>
            </w:r>
          </w:p>
          <w:p w:rsidR="007E744E" w:rsidRPr="00274C51" w:rsidRDefault="007E744E" w:rsidP="00274C51">
            <w:pPr>
              <w:pStyle w:val="c29"/>
              <w:shd w:val="clear" w:color="auto" w:fill="FFFFFF"/>
              <w:spacing w:before="0" w:beforeAutospacing="0" w:after="0" w:afterAutospacing="0"/>
              <w:ind w:right="1600"/>
            </w:pPr>
            <w:r w:rsidRPr="00274C51">
              <w:rPr>
                <w:rStyle w:val="c2"/>
              </w:rPr>
              <w:t>Общероссийское общественное движение «За права человека» -</w:t>
            </w:r>
            <w:r w:rsidRPr="00274C51">
              <w:rPr>
                <w:rStyle w:val="c1"/>
              </w:rPr>
              <w:t> </w:t>
            </w:r>
            <w:hyperlink r:id="rId45" w:history="1">
              <w:r w:rsidRPr="00274C51">
                <w:rPr>
                  <w:rStyle w:val="a8"/>
                  <w:rFonts w:eastAsiaTheme="minorHAnsi"/>
                  <w:color w:val="auto"/>
                </w:rPr>
                <w:t>http://www.neps.ru</w:t>
              </w:r>
            </w:hyperlink>
            <w:r w:rsidRPr="00274C51">
              <w:rPr>
                <w:rStyle w:val="c2"/>
              </w:rPr>
              <w:t> </w:t>
            </w:r>
          </w:p>
          <w:p w:rsidR="007E744E" w:rsidRPr="00274C51" w:rsidRDefault="007E744E" w:rsidP="00274C51">
            <w:pPr>
              <w:pStyle w:val="c6"/>
              <w:shd w:val="clear" w:color="auto" w:fill="FFFFFF"/>
              <w:spacing w:before="0" w:beforeAutospacing="0" w:after="0" w:afterAutospacing="0"/>
              <w:ind w:left="22" w:right="3780"/>
            </w:pPr>
            <w:r w:rsidRPr="00274C51">
              <w:rPr>
                <w:rStyle w:val="c2"/>
              </w:rPr>
              <w:t>Молодежная правозащитная группа</w:t>
            </w:r>
            <w:r w:rsidRPr="00274C51">
              <w:rPr>
                <w:rStyle w:val="c7"/>
              </w:rPr>
              <w:t>  - </w:t>
            </w:r>
            <w:hyperlink r:id="rId46" w:history="1">
              <w:r w:rsidRPr="00274C51">
                <w:rPr>
                  <w:rStyle w:val="a8"/>
                  <w:rFonts w:eastAsiaTheme="minorHAnsi"/>
                  <w:color w:val="auto"/>
                </w:rPr>
                <w:t>http://www.golos.org</w:t>
              </w:r>
            </w:hyperlink>
            <w:r w:rsidRPr="00274C51">
              <w:rPr>
                <w:rStyle w:val="c2"/>
              </w:rPr>
              <w:t> </w:t>
            </w:r>
          </w:p>
          <w:p w:rsidR="00F21058" w:rsidRPr="00274C51" w:rsidRDefault="00F21058" w:rsidP="00274C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B0F" w:rsidRDefault="00564B0F" w:rsidP="00F21058">
      <w:pPr>
        <w:pStyle w:val="a6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sectPr w:rsidR="00564B0F" w:rsidSect="00575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00D9"/>
    <w:multiLevelType w:val="multilevel"/>
    <w:tmpl w:val="49B6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20125"/>
    <w:multiLevelType w:val="multilevel"/>
    <w:tmpl w:val="247E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D09DB"/>
    <w:multiLevelType w:val="multilevel"/>
    <w:tmpl w:val="858A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E5D5A"/>
    <w:multiLevelType w:val="multilevel"/>
    <w:tmpl w:val="0E28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9A6996"/>
    <w:multiLevelType w:val="multilevel"/>
    <w:tmpl w:val="F9B4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074673"/>
    <w:multiLevelType w:val="multilevel"/>
    <w:tmpl w:val="CB16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 w:grammar="clean"/>
  <w:stylePaneFormatFilter w:val="3F01"/>
  <w:defaultTabStop w:val="708"/>
  <w:characterSpacingControl w:val="doNotCompress"/>
  <w:compat/>
  <w:rsids>
    <w:rsidRoot w:val="00D17B78"/>
    <w:rsid w:val="00044950"/>
    <w:rsid w:val="00092AD6"/>
    <w:rsid w:val="000A6425"/>
    <w:rsid w:val="000E6A7E"/>
    <w:rsid w:val="001E7932"/>
    <w:rsid w:val="0020541E"/>
    <w:rsid w:val="00265BAC"/>
    <w:rsid w:val="00274C51"/>
    <w:rsid w:val="00286F73"/>
    <w:rsid w:val="00291B64"/>
    <w:rsid w:val="002A385E"/>
    <w:rsid w:val="00352E04"/>
    <w:rsid w:val="00357B79"/>
    <w:rsid w:val="00375FEF"/>
    <w:rsid w:val="003A1863"/>
    <w:rsid w:val="003A3A87"/>
    <w:rsid w:val="003B1C9F"/>
    <w:rsid w:val="003D6D32"/>
    <w:rsid w:val="00402F1B"/>
    <w:rsid w:val="00406A5E"/>
    <w:rsid w:val="0041612E"/>
    <w:rsid w:val="00452345"/>
    <w:rsid w:val="00473616"/>
    <w:rsid w:val="004876B2"/>
    <w:rsid w:val="00496F2D"/>
    <w:rsid w:val="004A1147"/>
    <w:rsid w:val="004B425C"/>
    <w:rsid w:val="004E5504"/>
    <w:rsid w:val="00563BFB"/>
    <w:rsid w:val="00564B0F"/>
    <w:rsid w:val="0056592C"/>
    <w:rsid w:val="005755E9"/>
    <w:rsid w:val="005A5D67"/>
    <w:rsid w:val="005B07C4"/>
    <w:rsid w:val="005E4583"/>
    <w:rsid w:val="005F5D6B"/>
    <w:rsid w:val="00601E3F"/>
    <w:rsid w:val="00615E2B"/>
    <w:rsid w:val="006270F8"/>
    <w:rsid w:val="00630AFE"/>
    <w:rsid w:val="00634C22"/>
    <w:rsid w:val="00647E56"/>
    <w:rsid w:val="00652D79"/>
    <w:rsid w:val="0066748C"/>
    <w:rsid w:val="006E52D4"/>
    <w:rsid w:val="006F12CE"/>
    <w:rsid w:val="006F227A"/>
    <w:rsid w:val="0071104D"/>
    <w:rsid w:val="00715667"/>
    <w:rsid w:val="007170FA"/>
    <w:rsid w:val="0072007E"/>
    <w:rsid w:val="007E6F6C"/>
    <w:rsid w:val="007E744E"/>
    <w:rsid w:val="00830366"/>
    <w:rsid w:val="008672A1"/>
    <w:rsid w:val="008F1156"/>
    <w:rsid w:val="00911299"/>
    <w:rsid w:val="00912C0D"/>
    <w:rsid w:val="0093293E"/>
    <w:rsid w:val="00937C2A"/>
    <w:rsid w:val="00950C8C"/>
    <w:rsid w:val="009B0257"/>
    <w:rsid w:val="009B3D44"/>
    <w:rsid w:val="009D7EA1"/>
    <w:rsid w:val="00A10E55"/>
    <w:rsid w:val="00A25422"/>
    <w:rsid w:val="00A43D26"/>
    <w:rsid w:val="00A654BD"/>
    <w:rsid w:val="00A93CB2"/>
    <w:rsid w:val="00AC43F1"/>
    <w:rsid w:val="00AD1D40"/>
    <w:rsid w:val="00AD341B"/>
    <w:rsid w:val="00AD54F3"/>
    <w:rsid w:val="00B15BF0"/>
    <w:rsid w:val="00B556E5"/>
    <w:rsid w:val="00B7101D"/>
    <w:rsid w:val="00BD5514"/>
    <w:rsid w:val="00BE2318"/>
    <w:rsid w:val="00C021AB"/>
    <w:rsid w:val="00C13008"/>
    <w:rsid w:val="00C60342"/>
    <w:rsid w:val="00C75089"/>
    <w:rsid w:val="00CA4DC0"/>
    <w:rsid w:val="00CB3530"/>
    <w:rsid w:val="00CC1B09"/>
    <w:rsid w:val="00CE2AB3"/>
    <w:rsid w:val="00D07700"/>
    <w:rsid w:val="00D148FC"/>
    <w:rsid w:val="00D17B78"/>
    <w:rsid w:val="00D26AF1"/>
    <w:rsid w:val="00D358BB"/>
    <w:rsid w:val="00D4616D"/>
    <w:rsid w:val="00D7629E"/>
    <w:rsid w:val="00D82836"/>
    <w:rsid w:val="00D9560C"/>
    <w:rsid w:val="00DA4899"/>
    <w:rsid w:val="00DF2644"/>
    <w:rsid w:val="00E06567"/>
    <w:rsid w:val="00E34201"/>
    <w:rsid w:val="00E35673"/>
    <w:rsid w:val="00E56DF1"/>
    <w:rsid w:val="00E600AF"/>
    <w:rsid w:val="00E72B33"/>
    <w:rsid w:val="00E748D2"/>
    <w:rsid w:val="00EA496A"/>
    <w:rsid w:val="00EA68EA"/>
    <w:rsid w:val="00EA7AD1"/>
    <w:rsid w:val="00F07732"/>
    <w:rsid w:val="00F21058"/>
    <w:rsid w:val="00F67208"/>
    <w:rsid w:val="00F77AE6"/>
    <w:rsid w:val="00F878A6"/>
    <w:rsid w:val="00FA04E5"/>
    <w:rsid w:val="00FB50B3"/>
    <w:rsid w:val="00FE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48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4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461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46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D4616D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rsid w:val="0056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57B79"/>
    <w:rPr>
      <w:b/>
      <w:bCs/>
    </w:rPr>
  </w:style>
  <w:style w:type="character" w:styleId="a8">
    <w:name w:val="Hyperlink"/>
    <w:basedOn w:val="a0"/>
    <w:uiPriority w:val="99"/>
    <w:unhideWhenUsed/>
    <w:rsid w:val="00357B79"/>
    <w:rPr>
      <w:color w:val="0000FF"/>
      <w:u w:val="single"/>
    </w:rPr>
  </w:style>
  <w:style w:type="paragraph" w:styleId="a9">
    <w:name w:val="No Spacing"/>
    <w:link w:val="aa"/>
    <w:uiPriority w:val="1"/>
    <w:qFormat/>
    <w:rsid w:val="0041612E"/>
  </w:style>
  <w:style w:type="paragraph" w:customStyle="1" w:styleId="c26">
    <w:name w:val="c26"/>
    <w:basedOn w:val="a"/>
    <w:rsid w:val="007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744E"/>
  </w:style>
  <w:style w:type="character" w:customStyle="1" w:styleId="c0">
    <w:name w:val="c0"/>
    <w:basedOn w:val="a0"/>
    <w:rsid w:val="007E744E"/>
  </w:style>
  <w:style w:type="paragraph" w:customStyle="1" w:styleId="c19">
    <w:name w:val="c19"/>
    <w:basedOn w:val="a"/>
    <w:rsid w:val="007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744E"/>
  </w:style>
  <w:style w:type="character" w:customStyle="1" w:styleId="c7">
    <w:name w:val="c7"/>
    <w:basedOn w:val="a0"/>
    <w:rsid w:val="007E744E"/>
  </w:style>
  <w:style w:type="paragraph" w:customStyle="1" w:styleId="c22">
    <w:name w:val="c22"/>
    <w:basedOn w:val="a"/>
    <w:rsid w:val="007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911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48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4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461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46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D4616D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rsid w:val="0056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57B79"/>
    <w:rPr>
      <w:b/>
      <w:bCs/>
    </w:rPr>
  </w:style>
  <w:style w:type="character" w:styleId="a8">
    <w:name w:val="Hyperlink"/>
    <w:basedOn w:val="a0"/>
    <w:uiPriority w:val="99"/>
    <w:unhideWhenUsed/>
    <w:rsid w:val="00357B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vernment.ru/" TargetMode="External"/><Relationship Id="rId18" Type="http://schemas.openxmlformats.org/officeDocument/2006/relationships/hyperlink" Target="http://www.supcourt.ru/" TargetMode="External"/><Relationship Id="rId26" Type="http://schemas.openxmlformats.org/officeDocument/2006/relationships/hyperlink" Target="http://www.juristlib.ru/section_34.html" TargetMode="External"/><Relationship Id="rId39" Type="http://schemas.openxmlformats.org/officeDocument/2006/relationships/hyperlink" Target="https://www.google.com/url?q=http://www.kremlin.ru/&amp;sa=D&amp;ust=1464996097402000&amp;usg=AFQjCNFrV3duZtKKFW81K3mK4UAwO8nClA" TargetMode="External"/><Relationship Id="rId3" Type="http://schemas.openxmlformats.org/officeDocument/2006/relationships/styles" Target="styles.xml"/><Relationship Id="rId21" Type="http://schemas.openxmlformats.org/officeDocument/2006/relationships/hyperlink" Target="http://ombudsmanrf.org/" TargetMode="External"/><Relationship Id="rId34" Type="http://schemas.openxmlformats.org/officeDocument/2006/relationships/hyperlink" Target="http://www.sutyajnik.ru/rus" TargetMode="External"/><Relationship Id="rId42" Type="http://schemas.openxmlformats.org/officeDocument/2006/relationships/hyperlink" Target="https://www.google.com/url?q=http://wciom.ru&amp;sa=D&amp;ust=1464996097406000&amp;usg=AFQjCNFpOREdkkeUbP3ZuLFvTb6RqPVRTQ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arbitr.ru" TargetMode="External"/><Relationship Id="rId12" Type="http://schemas.openxmlformats.org/officeDocument/2006/relationships/hyperlink" Target="http://www.kremlin.ru/" TargetMode="External"/><Relationship Id="rId17" Type="http://schemas.openxmlformats.org/officeDocument/2006/relationships/hyperlink" Target="http://www.ksrf.ru/" TargetMode="External"/><Relationship Id="rId25" Type="http://schemas.openxmlformats.org/officeDocument/2006/relationships/hyperlink" Target="http://constitution.garant.ru/science-work/modern/" TargetMode="External"/><Relationship Id="rId33" Type="http://schemas.openxmlformats.org/officeDocument/2006/relationships/hyperlink" Target="http://www.hrights.ru/text/b25/bul25.htm" TargetMode="External"/><Relationship Id="rId38" Type="http://schemas.openxmlformats.org/officeDocument/2006/relationships/hyperlink" Target="https://www.google.com/url?q=http://gtrubnik.narod.ru/ucontents.htm&amp;sa=D&amp;ust=1464996097401000&amp;usg=AFQjCNGXWGLYkC0bJVwu4GCLdLgBmpj-8g" TargetMode="External"/><Relationship Id="rId46" Type="http://schemas.openxmlformats.org/officeDocument/2006/relationships/hyperlink" Target="https://www.google.com/url?q=http://www.golos.org&amp;sa=D&amp;ust=1464996097409000&amp;usg=AFQjCNHLv8AclKDEbpD1zMM4eroN8NRii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t.ru/" TargetMode="External"/><Relationship Id="rId20" Type="http://schemas.openxmlformats.org/officeDocument/2006/relationships/hyperlink" Target="http://genproc.gov.ru/" TargetMode="External"/><Relationship Id="rId29" Type="http://schemas.openxmlformats.org/officeDocument/2006/relationships/hyperlink" Target="http://www.allpravo.ru/catalog" TargetMode="External"/><Relationship Id="rId41" Type="http://schemas.openxmlformats.org/officeDocument/2006/relationships/hyperlink" Target="https://www.google.com/url?q=http://www.ombudsmanrf.ru&amp;sa=D&amp;ust=1464996097405000&amp;usg=AFQjCNH-b9pEJoLY8ZD-h4xZ230LfkwjTQ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duma.gov.ru/" TargetMode="External"/><Relationship Id="rId24" Type="http://schemas.openxmlformats.org/officeDocument/2006/relationships/hyperlink" Target="http://www.constitution.garant.ru/" TargetMode="External"/><Relationship Id="rId32" Type="http://schemas.openxmlformats.org/officeDocument/2006/relationships/hyperlink" Target="http://www.ombudsmanrf.ru/" TargetMode="External"/><Relationship Id="rId37" Type="http://schemas.openxmlformats.org/officeDocument/2006/relationships/hyperlink" Target="http://www.barrit.ru/children.html" TargetMode="External"/><Relationship Id="rId40" Type="http://schemas.openxmlformats.org/officeDocument/2006/relationships/hyperlink" Target="https://www.google.com/url?q=http://infourok.ru/site/go?href%3Dhttp%253A%252F%252Fwww.seprava.ru%252F&amp;sa=D&amp;ust=1464996097403000&amp;usg=AFQjCNEaqjoo5EPUsVE4dlmREvIhJMWO5A" TargetMode="External"/><Relationship Id="rId45" Type="http://schemas.openxmlformats.org/officeDocument/2006/relationships/hyperlink" Target="https://www.google.com/url?q=http://www.neps.ru&amp;sa=D&amp;ust=1464996097408000&amp;usg=AFQjCNEbd4G8pwlm0bbVQKQQXfnEzNxw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uncil.gov.ru/" TargetMode="External"/><Relationship Id="rId23" Type="http://schemas.openxmlformats.org/officeDocument/2006/relationships/hyperlink" Target="http://law.edu.ru/" TargetMode="External"/><Relationship Id="rId28" Type="http://schemas.openxmlformats.org/officeDocument/2006/relationships/hyperlink" Target="http://www.hrights.ru/" TargetMode="External"/><Relationship Id="rId36" Type="http://schemas.openxmlformats.org/officeDocument/2006/relationships/hyperlink" Target="http://j-service.ru/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www.uznay-prezidenta.ru/" TargetMode="External"/><Relationship Id="rId19" Type="http://schemas.openxmlformats.org/officeDocument/2006/relationships/hyperlink" Target="http://www.arbitr.ru/" TargetMode="External"/><Relationship Id="rId31" Type="http://schemas.openxmlformats.org/officeDocument/2006/relationships/hyperlink" Target="http://www.duma.gov.ru/" TargetMode="External"/><Relationship Id="rId44" Type="http://schemas.openxmlformats.org/officeDocument/2006/relationships/hyperlink" Target="https://www.google.com/url?q=http://slovari.yandex.ru/dict/economic&amp;sa=D&amp;ust=1464996097407000&amp;usg=AFQjCNHfDlBG5S3QhgpX5bnxzCZc-M8rs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sident.kremlin.ru/" TargetMode="External"/><Relationship Id="rId14" Type="http://schemas.openxmlformats.org/officeDocument/2006/relationships/hyperlink" Target="http://www.duma.gov.ru/" TargetMode="External"/><Relationship Id="rId22" Type="http://schemas.openxmlformats.org/officeDocument/2006/relationships/hyperlink" Target="http://www.cikrf.ru/" TargetMode="External"/><Relationship Id="rId27" Type="http://schemas.openxmlformats.org/officeDocument/2006/relationships/hyperlink" Target="http://www.un.org/russian/topics/humanrts/hrschool.htm" TargetMode="External"/><Relationship Id="rId30" Type="http://schemas.openxmlformats.org/officeDocument/2006/relationships/hyperlink" Target="http://www.zaprava.ru/" TargetMode="External"/><Relationship Id="rId35" Type="http://schemas.openxmlformats.org/officeDocument/2006/relationships/hyperlink" Target="http://www.prison.org/" TargetMode="External"/><Relationship Id="rId43" Type="http://schemas.openxmlformats.org/officeDocument/2006/relationships/hyperlink" Target="https://www.google.com/url?q=http://romir.ru&amp;sa=D&amp;ust=1464996097407000&amp;usg=AFQjCNFncBT2-cKyuqqaHnxWKQwPLLTgBQ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3E301-1BD3-4B26-AFC4-CA47DBD7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14</Pages>
  <Words>4748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BEST</cp:lastModifiedBy>
  <cp:revision>66</cp:revision>
  <cp:lastPrinted>2023-10-25T11:38:00Z</cp:lastPrinted>
  <dcterms:created xsi:type="dcterms:W3CDTF">2020-08-29T20:36:00Z</dcterms:created>
  <dcterms:modified xsi:type="dcterms:W3CDTF">2023-12-08T10:35:00Z</dcterms:modified>
</cp:coreProperties>
</file>