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667" w:rsidRDefault="006F3667" w:rsidP="003C66B6">
      <w:pPr>
        <w:pStyle w:val="a3"/>
        <w:jc w:val="center"/>
        <w:rPr>
          <w:rFonts w:ascii="Times New Roman" w:hAnsi="Times New Roman" w:cs="Times New Roman"/>
        </w:rPr>
      </w:pPr>
    </w:p>
    <w:p w:rsidR="006F3667" w:rsidRDefault="00344778" w:rsidP="003C66B6">
      <w:pPr>
        <w:pStyle w:val="a3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813859" cy="8516216"/>
            <wp:effectExtent l="19050" t="0" r="0" b="0"/>
            <wp:docPr id="2" name="Рисунок 2" descr="https://sun9-3.userapi.com/impg/XSVOzWAkNATA8Q60nGtzNiqFYL1rPPpoR0T32w/9FtTWiQOPaU.jpg?size=810x1080&amp;quality=95&amp;sign=ebb9f0b89ab4239bb860330d6f5daaa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impg/XSVOzWAkNATA8Q60nGtzNiqFYL1rPPpoR0T32w/9FtTWiQOPaU.jpg?size=810x1080&amp;quality=95&amp;sign=ebb9f0b89ab4239bb860330d6f5daaa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154" t="11548" r="13465"/>
                    <a:stretch/>
                  </pic:blipFill>
                  <pic:spPr bwMode="auto">
                    <a:xfrm>
                      <a:off x="0" y="0"/>
                      <a:ext cx="5815242" cy="851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44778" w:rsidRDefault="00344778" w:rsidP="003C66B6">
      <w:pPr>
        <w:pStyle w:val="a3"/>
        <w:jc w:val="center"/>
        <w:rPr>
          <w:rFonts w:ascii="Times New Roman" w:hAnsi="Times New Roman" w:cs="Times New Roman"/>
        </w:rPr>
      </w:pPr>
    </w:p>
    <w:p w:rsidR="00344778" w:rsidRDefault="00344778" w:rsidP="003C66B6">
      <w:pPr>
        <w:pStyle w:val="a3"/>
        <w:jc w:val="center"/>
        <w:rPr>
          <w:rFonts w:ascii="Times New Roman" w:hAnsi="Times New Roman" w:cs="Times New Roman"/>
        </w:rPr>
      </w:pPr>
    </w:p>
    <w:p w:rsidR="00941845" w:rsidRDefault="00941845" w:rsidP="003C66B6">
      <w:pPr>
        <w:pStyle w:val="a3"/>
        <w:rPr>
          <w:b/>
          <w:bCs/>
          <w:sz w:val="32"/>
          <w:szCs w:val="32"/>
        </w:rPr>
      </w:pP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Пояснительная записка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Значение решения задач в школьном курсе химии переоценить трудно. Во-первых, решение задач - это практическое применение теоретического материала, приложение научных знаний на практике. Успешное решение задач учащимися, поэтому является одним из завершающих этапов в самом познании.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задач требует от учащихся умение логически рассуждать, планировать, делать краткие записи, проводить расчеты и обосновывать их теоретическими предпосылками, дифференцировать определенные проблемы на отдельные вопросы, после ответов, на которые решаются исходные проблемы в целом.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этом не только закрепляются и развиваются знания и навыки учащихся, полученные ранее, но и формируются новые.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задач как средство контроля и самоконтроля развивает навыки самостоятельной работы; помогает определить степень усвоения знаний и умений и их использования на практике;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Во-первых, позволяет выявлять пробелы в знаниях и умениях учащихся и разрабатывать тактику их устранения.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Во-вторых, решение задач- прекрасный способ осуществления </w:t>
      </w:r>
      <w:proofErr w:type="spellStart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межпредметных</w:t>
      </w:r>
      <w:proofErr w:type="spellEnd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курсовых связей, а также связи химической науки с жизнью.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 решении задач развивается кругозор, память, речь, мышление учащихся, а также формируется мировоззрение в цело; происходить сознательное усвоение и лучшее понимание химических теорий, законов и явлений. Решение задач развивает интерес учащихся к химии, активизирует их деятельность, способствует трудовому воспитанию школьников и их политехнической подготовке.              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 курса: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развитие интереса школьников к химии;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успешное усвоение профильной программы;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Задачи: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1. По обучению: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расширить и систематизировать знания учащихся о количественных характеристиках растворов;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научить учащихся методически правильно и практически эффективно решать задачи.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2. По развитию: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развитие умений выполнять химический эксперимент в соответствие с требованиями техники безопасности;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развитие навыков исследовательской деятельности;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формирование творческого мышления.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3. По воспитанию: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воспитание трудолюбия, целеустремленности, настойчивости в достижении поставленной цели;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  <w:t>- воспитание самостоятельности и активности учащихся.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CA52E2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A52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Области применения программы:</w:t>
      </w:r>
    </w:p>
    <w:p w:rsidR="00A3413E" w:rsidRPr="00CA52E2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CA52E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Программа элективного курса «Решение задач по органической химии» предназначена профильной подготовки учащихся 10. Она рассчитана 34 часа (по 1 часу в неделю).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Предлагаемый материал может быть использован для проведения уроков, близких по тематике школьной программы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 ПЛАНИРУЕМЫЕ РЕЗУЛЬТАТЫ УСВОЕНИЯ КУРСА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результате обучения данного курса учащиеся: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Овладевают новыми знаниями по темам.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•   Должны научиться определять практически ряд </w:t>
      </w:r>
      <w:proofErr w:type="spellStart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важнейшихорганических</w:t>
      </w:r>
      <w:proofErr w:type="spellEnd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соединений.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 Знать важнейшие способы решения задач.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Всё это должно помочь учащимся: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•продолжить образование в средних специальных и высших учебных заведениях.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Диагностика результативности работы по программе: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•   </w:t>
      </w:r>
      <w:r w:rsidRPr="00941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контрольные работы;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 практические работы;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•самостоятельные работы;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•беседы.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 СОДЕРЖАНИЕ КУРСА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№1. Общие вопросы методики решения расчетных и экспериментальных задач по химии (4ч.)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Рациональное использование знаний по физике и математике для решения расчетных химических задач в свете политехнической подготовке учащихся.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основу обозначения берется Международная система единиц.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Физические </w:t>
      </w:r>
      <w:proofErr w:type="gramStart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знания</w:t>
      </w:r>
      <w:proofErr w:type="gramEnd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используемые в химии: масса тела, единица массы, расчет массы тела по его плотности и объему; давление, единицы давления; количество теплоты, единицы количества теплоты; уравнение </w:t>
      </w:r>
      <w:proofErr w:type="spellStart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Менделеева-Клайперона</w:t>
      </w:r>
      <w:proofErr w:type="spellEnd"/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газовые законы, пропорция, процент, графики, система алгебраических уравнений.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Основные понятия химии и их обозначения, применяемые при решении расчетных задач: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-относительная атомная масса элемента;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-относительная молекулярная масса вещества;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-масса, моль, молярная масса, молярный объем, молярная концентрация;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-относительная плотность, массовая доля, объемная доля, мольная доля;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-число структурных частиц, постоянная Авогадро, выход продукта.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№2.Углеводороды. Природные источники углеводородов и их переработка (15ч.)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Номенклатура и изомерия основных классов органической химии, Природные источники углеводородов. Составление алгоритма решения расчетных задач по установлению молекулярной формулы вещества по различным данным различным способам. Решение комбинированных расчетных задач на примеси и массовую долю выхода продукта, газовые смеси. Задачи по установлению генетической связи.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№3.Кислородосодержащие органические соединения (6ч.)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Вывод молекулярной формулы кислородосодержащего соединения.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Проведение качественных реакций на одноатомные и многоатомные спирты, альдегиды, карбоновые кислоты.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расчетных задач на изученные виды.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расчетных задач на осуществление генетической связи.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Практическая работа№1:</w:t>
      </w: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«Химические свойства этанола: качественная реакция на одноатомный спирт, взаимодействие с натрием».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Тема №4.Азотосодержащие органические соединения (10ч.)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расчетных задач по выводу молекулярной формулы азотосодержащего органического соединения.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расчетных задач на изученные виды.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Решение расчетных задач на осуществление генетической связи азотосодержащих органических соединений.</w:t>
      </w:r>
    </w:p>
    <w:p w:rsidR="00A3413E" w:rsidRP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Практическая работа №2:</w:t>
      </w: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«Получение глюкозы из картофеля»</w:t>
      </w:r>
    </w:p>
    <w:p w:rsidR="00A3413E" w:rsidRDefault="00A3413E" w:rsidP="00A34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Практическая работа №3</w:t>
      </w: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«Гидролиз целлюлозы и крахмала»</w:t>
      </w: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41845" w:rsidRDefault="00941845" w:rsidP="00A341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52E2" w:rsidRPr="00A3413E" w:rsidRDefault="00CA52E2" w:rsidP="00A3413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52E2" w:rsidRPr="00D82A69" w:rsidRDefault="00CA52E2" w:rsidP="00CA52E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  <w:r w:rsidRPr="00D82A69">
        <w:rPr>
          <w:b/>
          <w:bCs/>
          <w:sz w:val="28"/>
          <w:szCs w:val="28"/>
        </w:rPr>
        <w:t xml:space="preserve"> элективного курса </w:t>
      </w:r>
      <w:r>
        <w:rPr>
          <w:b/>
          <w:bCs/>
          <w:sz w:val="28"/>
          <w:szCs w:val="28"/>
        </w:rPr>
        <w:t>11 класс</w:t>
      </w:r>
    </w:p>
    <w:p w:rsidR="00CA52E2" w:rsidRDefault="00CA52E2" w:rsidP="00CA52E2">
      <w:pPr>
        <w:pStyle w:val="Default"/>
        <w:rPr>
          <w:b/>
          <w:b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Тема 1. Структура контрольно-измерительных материалов ЕГЭ по химии. Особенности самостоятельной подготовки школьников к ЕГЭ (1 час)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</w:p>
    <w:p w:rsidR="00CA52E2" w:rsidRPr="00CA52E2" w:rsidRDefault="00CA52E2" w:rsidP="00CA52E2">
      <w:pPr>
        <w:pStyle w:val="Default"/>
        <w:ind w:firstLine="567"/>
      </w:pPr>
      <w:r w:rsidRPr="00CA52E2">
        <w:t xml:space="preserve">Спецификация ЕГЭ по химии. План экзаменационной работы ЕГЭ по химии (ПРИЛОЖЕНИЕ к спецификации). Кодификатор элементов содержания по химии для составления </w:t>
      </w:r>
      <w:proofErr w:type="spellStart"/>
      <w:r w:rsidRPr="00CA52E2">
        <w:t>КИМовЕГЭ</w:t>
      </w:r>
      <w:proofErr w:type="spellEnd"/>
      <w:r w:rsidRPr="00CA52E2">
        <w:t xml:space="preserve">  Контрольно-измерительные материалы по химии (анализ типичных ошибок).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Характеристика содержания части </w:t>
      </w:r>
      <w:r w:rsidRPr="00CA52E2">
        <w:rPr>
          <w:b/>
        </w:rPr>
        <w:t>первой</w:t>
      </w:r>
      <w:r w:rsidRPr="00CA52E2">
        <w:t xml:space="preserve"> ЕГЭ по химии  Характеристика содержания части </w:t>
      </w:r>
      <w:r w:rsidRPr="00CA52E2">
        <w:rPr>
          <w:b/>
        </w:rPr>
        <w:t>второй</w:t>
      </w:r>
      <w:r w:rsidRPr="00CA52E2">
        <w:t xml:space="preserve"> ЕГЭ по химии</w:t>
      </w:r>
      <w:proofErr w:type="gramStart"/>
      <w:r w:rsidRPr="00CA52E2">
        <w:t xml:space="preserve"> .</w:t>
      </w:r>
      <w:proofErr w:type="gramEnd"/>
      <w:r w:rsidRPr="00CA52E2">
        <w:t xml:space="preserve">. </w:t>
      </w: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  <w:r w:rsidRPr="00CA52E2">
        <w:rPr>
          <w:b/>
          <w:bCs/>
        </w:rPr>
        <w:t xml:space="preserve">Тема 2. Теоретические основы химии. Общая химия (8 часов) </w:t>
      </w:r>
    </w:p>
    <w:p w:rsidR="00CA52E2" w:rsidRPr="00CA52E2" w:rsidRDefault="00CA52E2" w:rsidP="00CA52E2">
      <w:pPr>
        <w:pStyle w:val="Default"/>
        <w:ind w:firstLine="567"/>
      </w:pP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2.1. Химический элемент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Современные представления о строении атома. Строение электронных оболочек атомов элементов первых четырех периодов: </w:t>
      </w:r>
      <w:r w:rsidRPr="00CA52E2">
        <w:rPr>
          <w:i/>
          <w:iCs/>
        </w:rPr>
        <w:t>s</w:t>
      </w:r>
      <w:r w:rsidRPr="00CA52E2">
        <w:t xml:space="preserve">-, </w:t>
      </w:r>
      <w:r w:rsidRPr="00CA52E2">
        <w:rPr>
          <w:i/>
          <w:iCs/>
        </w:rPr>
        <w:t xml:space="preserve">p- </w:t>
      </w:r>
      <w:r w:rsidRPr="00CA52E2">
        <w:t xml:space="preserve">и </w:t>
      </w:r>
      <w:r w:rsidRPr="00CA52E2">
        <w:rPr>
          <w:i/>
          <w:iCs/>
        </w:rPr>
        <w:t>d</w:t>
      </w:r>
      <w:r w:rsidRPr="00CA52E2">
        <w:t xml:space="preserve">-элементы. Электронная конфигурация атома. Основное и возбужденное состояние атомов.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Периодический закон и периодическая система химических элементов Д.И. Менделеева. Радиусы атомов, их периодические изменения в системе химических элементов. Закономерности изменения химических свойств элементов и их соединений по периодам и группам. Понятие о радиоактивности.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2.2. Химическая связь и строение вещества </w:t>
      </w:r>
    </w:p>
    <w:p w:rsidR="00CA52E2" w:rsidRPr="00CA52E2" w:rsidRDefault="00CA52E2" w:rsidP="00CA52E2">
      <w:pPr>
        <w:pStyle w:val="Default"/>
        <w:ind w:firstLine="567"/>
      </w:pPr>
      <w:r w:rsidRPr="00CA52E2">
        <w:t>Ковалентная химическая связь, е</w:t>
      </w:r>
      <w:r w:rsidRPr="00CA52E2">
        <w:rPr>
          <w:rFonts w:ascii="Cambria Math" w:hAnsi="Cambria Math" w:cs="Cambria Math"/>
        </w:rPr>
        <w:t>ѐ</w:t>
      </w:r>
      <w:r w:rsidRPr="00CA52E2">
        <w:t xml:space="preserve"> разновидности (полярная и неполярная), механизмы образования. Характеристики ковалентной связи (длина и энергия связи). Ионная связь. Металлическая связь. Водородная связь. </w:t>
      </w:r>
    </w:p>
    <w:p w:rsidR="00CA52E2" w:rsidRPr="00CA52E2" w:rsidRDefault="00CA52E2" w:rsidP="00CA52E2">
      <w:pPr>
        <w:pStyle w:val="Default"/>
        <w:ind w:firstLine="567"/>
      </w:pPr>
      <w:proofErr w:type="spellStart"/>
      <w:r w:rsidRPr="00CA52E2">
        <w:t>Электроотрицательность</w:t>
      </w:r>
      <w:proofErr w:type="spellEnd"/>
      <w:r w:rsidRPr="00CA52E2">
        <w:t xml:space="preserve">. Степень окисления и валентность химических элементов. Вещества молекулярного и немолекулярного строения. Зависимость свойств веществ от особенностей их кристаллической решетки.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2.3. Химические реакции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2.3.1. Химическая кинетика </w:t>
      </w:r>
    </w:p>
    <w:p w:rsidR="00CA52E2" w:rsidRPr="00CA52E2" w:rsidRDefault="00CA52E2" w:rsidP="00CA52E2">
      <w:pPr>
        <w:pStyle w:val="Default"/>
        <w:ind w:firstLine="567"/>
      </w:pPr>
      <w:r w:rsidRPr="00CA52E2">
        <w:t>Классификация химических реакций. Тепловой эффект химической реакции. Термохимические уравнения. Скорость реакции, е</w:t>
      </w:r>
      <w:r w:rsidRPr="00CA52E2">
        <w:rPr>
          <w:rFonts w:ascii="Cambria Math" w:hAnsi="Cambria Math" w:cs="Cambria Math"/>
        </w:rPr>
        <w:t>ѐ</w:t>
      </w:r>
      <w:r w:rsidRPr="00CA52E2">
        <w:t xml:space="preserve"> зависимость от различных факторов.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Обратимые и необратимые химические реакции. Химическое равновесие. Смещение химического равновесия под действием различных факторов.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2.3.2. Теория электролитической диссоциации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Электролитическая диссоциация электролитов в водных растворах. Сильные и слабые электролиты. Реакции ионного обмена.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оксидов: основных, амфотерных, кислотных. Характерные химические свойства оснований и амфотерных гидроксидов. Характерные химические свойства кислот. Характеристика основных классов неорганических соединений с позиции теории электролитической диссоциации (ТЭД).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солей: средних, кислых, основных; комплексных (на примере соединений алюминия и цинка). Гидролиз солей. Среда водных растворов: кислая, нейтральная, щелочная. Водородный показатель (рН). Индикаторы. Определение характера среды водных растворов веществ. </w:t>
      </w:r>
    </w:p>
    <w:p w:rsidR="00CA52E2" w:rsidRPr="00CA52E2" w:rsidRDefault="00CA52E2" w:rsidP="00CA52E2">
      <w:pPr>
        <w:pStyle w:val="Default"/>
        <w:ind w:firstLine="567"/>
      </w:pPr>
      <w:r w:rsidRPr="00CA52E2">
        <w:t>2.3.3. Окислительно-восстановительные реакции.</w:t>
      </w:r>
    </w:p>
    <w:p w:rsidR="00CA52E2" w:rsidRPr="00CA52E2" w:rsidRDefault="00CA52E2" w:rsidP="00CA52E2">
      <w:pPr>
        <w:pStyle w:val="Default"/>
        <w:ind w:firstLine="567"/>
      </w:pPr>
      <w:r w:rsidRPr="00CA52E2">
        <w:t>Реакции окислительно-восстановительные, их классификация Коррозия металлов и способы защиты от не</w:t>
      </w:r>
      <w:r w:rsidRPr="00CA52E2">
        <w:rPr>
          <w:rFonts w:ascii="Cambria Math" w:hAnsi="Cambria Math" w:cs="Cambria Math"/>
        </w:rPr>
        <w:t>ѐ</w:t>
      </w:r>
      <w:r w:rsidRPr="00CA52E2">
        <w:t xml:space="preserve">. Электролиз расплавов и растворов (солей, щелочей, кислот). Реакции, подтверждающие взаимосвязь различных классов неорганических соединений.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b/>
          <w:bCs/>
          <w:i/>
          <w:iCs/>
        </w:rPr>
        <w:t xml:space="preserve">2.4. Решение тренировочных задач по теме: «Теоретические основы химии. Общая химия»  </w:t>
      </w:r>
    </w:p>
    <w:p w:rsidR="00CA52E2" w:rsidRPr="00CA52E2" w:rsidRDefault="00CA52E2" w:rsidP="00CA52E2">
      <w:pPr>
        <w:pStyle w:val="Default"/>
        <w:ind w:firstLine="567"/>
      </w:pPr>
      <w:r w:rsidRPr="00CA52E2">
        <w:lastRenderedPageBreak/>
        <w:t xml:space="preserve">Вычисление массы растворенного вещества, содержащегося в определенной массе раствора с известной массовой долей. Расчеты: объемных отношений газов при химических реакциях. Расчеты: теплового эффекта реакции. Расчеты: массовой доли (массы) химического соединения в смеси. Написание уравнений окислительно-восстановительных реакций, расстановка коэффициентов методом электронного баланса. </w:t>
      </w: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  <w:r w:rsidRPr="00CA52E2">
        <w:rPr>
          <w:b/>
          <w:bCs/>
        </w:rPr>
        <w:t xml:space="preserve">Тема 3. Неорганическая химия (10 часов) </w:t>
      </w:r>
    </w:p>
    <w:p w:rsidR="00CA52E2" w:rsidRPr="00CA52E2" w:rsidRDefault="00CA52E2" w:rsidP="00CA52E2">
      <w:pPr>
        <w:pStyle w:val="Default"/>
        <w:ind w:firstLine="567"/>
      </w:pP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3.1. Характеристика металлов главных подгрупп и их соединений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Общая характеристика металлов главных подгрупп I–III групп в связи с их положением в периодической системе химических элементов Д.И. Менделеева и особенности строения их атомов.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простых веществ и соединений металлов - щелочных, щелочноземельных, алюминия.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3.2. Характеристика неметаллов главных подгрупп и их соединений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Общая характеристика неметаллов главных подгрупп IV–VII групп в связи с их положением в периодической системе химических элементов Д.И. Менделеева и особенностями строения их атомов.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простых веществ и соединений неметаллов - водорода, галогенов, кислорода, серы, азота, фосфора, углерода, кремния.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3.3. Характеристика переходных элементов и их соединений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Характеристика переходных элементов – меди, цинка, хрома, железа по их положению в периодической системе химических элементов Д.И. Менделеева и особенностям строения их атомов.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простых веществ и соединений переходных металлов – меди, цинка, хрома, железа. </w:t>
      </w:r>
    </w:p>
    <w:p w:rsidR="00CA52E2" w:rsidRPr="00CA52E2" w:rsidRDefault="00CA52E2" w:rsidP="00CA52E2">
      <w:pPr>
        <w:pStyle w:val="Default"/>
        <w:ind w:firstLine="567"/>
        <w:rPr>
          <w:b/>
          <w:bCs/>
          <w:i/>
          <w:iCs/>
        </w:rPr>
      </w:pPr>
      <w:r w:rsidRPr="00CA52E2">
        <w:rPr>
          <w:b/>
          <w:bCs/>
          <w:i/>
          <w:iCs/>
        </w:rPr>
        <w:t>3.4. Решение тренировочных задач по теме: «Неорганическая химия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Расчеты: массовой или объемной доли выхода продукта реакции от теоретически возможного. Расчеты: массовой доли (массы) химического соединения в смеси. Определение рН среды раствором солей.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Генетическая связь между основными классами неорганических соединений. Качественные реакции на неорганические вещества и ионы. </w:t>
      </w: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  <w:r w:rsidRPr="00CA52E2">
        <w:rPr>
          <w:b/>
          <w:bCs/>
        </w:rPr>
        <w:t xml:space="preserve">Тема 4. Органическая химия (10 часов) </w:t>
      </w:r>
    </w:p>
    <w:p w:rsidR="00CA52E2" w:rsidRPr="00CA52E2" w:rsidRDefault="00CA52E2" w:rsidP="00CA52E2">
      <w:pPr>
        <w:pStyle w:val="Default"/>
        <w:ind w:firstLine="567"/>
      </w:pP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4.1. Углеводороды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Теория строения органических соединений. Изомерия – структурная и пространственная. Гомологи и гомологический ряд.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Типы связей в молекулах органических веществ. Гибридизация атомных </w:t>
      </w:r>
      <w:proofErr w:type="spellStart"/>
      <w:r w:rsidRPr="00CA52E2">
        <w:t>орбиталей</w:t>
      </w:r>
      <w:proofErr w:type="spellEnd"/>
      <w:r w:rsidRPr="00CA52E2">
        <w:t xml:space="preserve"> углерода. Радикал. Функциональная группа. Классификация и номенклатура органических соединений.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углеводородов: </w:t>
      </w:r>
      <w:proofErr w:type="spellStart"/>
      <w:r w:rsidRPr="00CA52E2">
        <w:t>алканов</w:t>
      </w:r>
      <w:proofErr w:type="spellEnd"/>
      <w:r w:rsidRPr="00CA52E2">
        <w:t xml:space="preserve">, </w:t>
      </w:r>
      <w:proofErr w:type="spellStart"/>
      <w:r w:rsidRPr="00CA52E2">
        <w:t>циклоалканов</w:t>
      </w:r>
      <w:proofErr w:type="spellEnd"/>
      <w:r w:rsidRPr="00CA52E2">
        <w:t xml:space="preserve">, </w:t>
      </w:r>
      <w:proofErr w:type="spellStart"/>
      <w:r w:rsidRPr="00CA52E2">
        <w:t>алкенов</w:t>
      </w:r>
      <w:proofErr w:type="spellEnd"/>
      <w:r w:rsidRPr="00CA52E2">
        <w:t xml:space="preserve">, диенов, </w:t>
      </w:r>
      <w:proofErr w:type="spellStart"/>
      <w:r w:rsidRPr="00CA52E2">
        <w:t>алкинов</w:t>
      </w:r>
      <w:proofErr w:type="spellEnd"/>
      <w:r w:rsidRPr="00CA52E2">
        <w:t xml:space="preserve">. Природные источники углеводородов, их переработка. Механизмы реакций присоединения в органической химии. Правило В.В. Марковникова, правило Зайцева А.М.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ароматических углеводородов: бензола и толуола. Механизмы реакций </w:t>
      </w:r>
      <w:proofErr w:type="spellStart"/>
      <w:r w:rsidRPr="00CA52E2">
        <w:t>электрофильного</w:t>
      </w:r>
      <w:proofErr w:type="spellEnd"/>
      <w:r w:rsidRPr="00CA52E2">
        <w:t xml:space="preserve"> замещения в органических реакциях.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Высокомолекулярные соединения. Реакции полимеризации и поликонденсации. Полимеры. Пластмассы, волокна, каучуки.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4.2. Кислородсодержащие органические соединения </w:t>
      </w:r>
    </w:p>
    <w:p w:rsidR="00CA52E2" w:rsidRPr="00CA52E2" w:rsidRDefault="00CA52E2" w:rsidP="00CA52E2">
      <w:pPr>
        <w:pStyle w:val="Default"/>
        <w:ind w:firstLine="567"/>
      </w:pPr>
      <w:r w:rsidRPr="00CA52E2">
        <w:lastRenderedPageBreak/>
        <w:t xml:space="preserve">Характерные химические свойства предельных одноатомных и многоатомных спиртов, фенола. Характерные химические свойства альдегидов, предельных карбоновых кислот, сложных эфиров. Биологически важные вещества: углеводы (моносахариды, дисахариды, полисахариды). Реакции, подтверждающие взаимосвязь углеводородов и кислородсодержащих органических соединений.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Органические соединения, содержащие несколько функциональных. Особенности химических свойств. </w:t>
      </w:r>
    </w:p>
    <w:p w:rsidR="00CA52E2" w:rsidRPr="00CA52E2" w:rsidRDefault="00CA52E2" w:rsidP="00CA52E2">
      <w:pPr>
        <w:pStyle w:val="Default"/>
        <w:ind w:firstLine="567"/>
      </w:pPr>
      <w:r w:rsidRPr="00CA52E2">
        <w:rPr>
          <w:i/>
          <w:iCs/>
        </w:rPr>
        <w:t xml:space="preserve">4.3. Азотсодержащие органические соединения и биологически важные органические вещества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Характерные химические свойства азотсодержащих органических соединений: аминов и аминокислот. Биологически важные вещества: жиры, белки, нуклеиновые кислоты. Гормоны. Ферменты. Металлорганические соединения. </w:t>
      </w:r>
    </w:p>
    <w:p w:rsidR="00CA52E2" w:rsidRPr="00CA52E2" w:rsidRDefault="00CA52E2" w:rsidP="00CA52E2">
      <w:pPr>
        <w:pStyle w:val="Default"/>
        <w:ind w:firstLine="567"/>
        <w:rPr>
          <w:b/>
          <w:bCs/>
          <w:i/>
          <w:iCs/>
        </w:rPr>
      </w:pPr>
      <w:r w:rsidRPr="00CA52E2">
        <w:rPr>
          <w:b/>
          <w:bCs/>
          <w:i/>
          <w:iCs/>
        </w:rPr>
        <w:t xml:space="preserve">4.4. Решение практических задач по теме: «Органическая химия» </w:t>
      </w:r>
    </w:p>
    <w:p w:rsidR="00CA52E2" w:rsidRPr="00CA52E2" w:rsidRDefault="00CA52E2" w:rsidP="00CA52E2">
      <w:pPr>
        <w:pStyle w:val="Default"/>
        <w:ind w:firstLine="567"/>
      </w:pPr>
      <w:r w:rsidRPr="00CA52E2">
        <w:t>Нахождение молекулярной формулы вещества. Генетическая связь между неорганическими и органическими веществами. Генетическая связь между основными классами неорганических веществ. Качественные реакции на некоторые классы органических соединений (</w:t>
      </w:r>
      <w:proofErr w:type="spellStart"/>
      <w:r w:rsidRPr="00CA52E2">
        <w:t>алкены</w:t>
      </w:r>
      <w:proofErr w:type="spellEnd"/>
      <w:r w:rsidRPr="00CA52E2">
        <w:t xml:space="preserve">, </w:t>
      </w:r>
      <w:proofErr w:type="spellStart"/>
      <w:r w:rsidRPr="00CA52E2">
        <w:t>алканы</w:t>
      </w:r>
      <w:proofErr w:type="spellEnd"/>
      <w:r w:rsidRPr="00CA52E2">
        <w:t xml:space="preserve">, спирты, альдегиды, карбоновые кислоты, углеводы, белки). Идентификация органических соединений. </w:t>
      </w: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</w:p>
    <w:p w:rsidR="00CA52E2" w:rsidRPr="00CA52E2" w:rsidRDefault="00CA52E2" w:rsidP="00CA52E2">
      <w:pPr>
        <w:pStyle w:val="Default"/>
        <w:ind w:firstLine="567"/>
        <w:rPr>
          <w:b/>
          <w:bCs/>
        </w:rPr>
      </w:pPr>
      <w:r w:rsidRPr="00CA52E2">
        <w:rPr>
          <w:b/>
          <w:bCs/>
        </w:rPr>
        <w:t xml:space="preserve">Тема 5. Обобщение и повторение материала за курс школьный химии (5 часов) </w:t>
      </w:r>
    </w:p>
    <w:p w:rsidR="00CA52E2" w:rsidRPr="00CA52E2" w:rsidRDefault="00CA52E2" w:rsidP="00CA52E2">
      <w:pPr>
        <w:pStyle w:val="Default"/>
        <w:ind w:firstLine="567"/>
      </w:pPr>
    </w:p>
    <w:p w:rsidR="00CA52E2" w:rsidRPr="00CA52E2" w:rsidRDefault="00CA52E2" w:rsidP="00CA52E2">
      <w:pPr>
        <w:pStyle w:val="Default"/>
        <w:ind w:firstLine="567"/>
      </w:pPr>
      <w:r w:rsidRPr="00CA52E2">
        <w:t xml:space="preserve">Основные понятия и законы химии. Периодический закон Д.И.Менделеева и его физический смысл. Теория строения органических веществ А.М. Бутлерова и особенности органических соединений. Окислительно-восстановительные реакции в неорганической и органической химии. Генетическая связь между неорганическими и органическими соединениями. Экспериментальные основы органической и неорганической химии. </w:t>
      </w:r>
    </w:p>
    <w:p w:rsidR="00CA52E2" w:rsidRPr="00CA52E2" w:rsidRDefault="00CA52E2" w:rsidP="00CA52E2">
      <w:pPr>
        <w:pStyle w:val="Default"/>
        <w:ind w:firstLine="567"/>
      </w:pPr>
      <w:r w:rsidRPr="00CA52E2">
        <w:t xml:space="preserve">Работа с контрольно-измерительными материалами ЕГЭ по химии. </w:t>
      </w: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  <w:r w:rsidRPr="00CA52E2">
        <w:rPr>
          <w:i/>
          <w:iCs/>
        </w:rPr>
        <w:t xml:space="preserve">Итоговый контроль в форме ЕГЭ. </w:t>
      </w: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Default="00CA52E2" w:rsidP="00CA52E2">
      <w:pPr>
        <w:pStyle w:val="Default"/>
        <w:ind w:firstLine="567"/>
        <w:rPr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i/>
          <w:iCs/>
          <w:sz w:val="26"/>
          <w:szCs w:val="26"/>
        </w:rPr>
      </w:pP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III Календарно-тематическое планирование</w:t>
      </w:r>
      <w:r w:rsidR="00CA52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10 класс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103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4184"/>
        <w:gridCol w:w="828"/>
        <w:gridCol w:w="3125"/>
        <w:gridCol w:w="836"/>
        <w:gridCol w:w="859"/>
      </w:tblGrid>
      <w:tr w:rsidR="00A3413E" w:rsidRPr="00A3413E" w:rsidTr="00A3413E"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Деятельность</w:t>
            </w:r>
          </w:p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учеников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413E" w:rsidRPr="00A3413E" w:rsidTr="00A3413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Факт.</w:t>
            </w:r>
          </w:p>
        </w:tc>
      </w:tr>
      <w:tr w:rsidR="00A3413E" w:rsidRPr="00A3413E" w:rsidTr="00A3413E">
        <w:tc>
          <w:tcPr>
            <w:tcW w:w="103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№1. Общие вопросы методики решения расчетных и экспериментальных задач по химии (4ч.)</w:t>
            </w:r>
          </w:p>
        </w:tc>
      </w:tr>
      <w:tr w:rsidR="00A3413E" w:rsidRPr="00A3413E" w:rsidTr="00A3413E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Введение. Цели и задачи элективного курса органической химии.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04.09-09.09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spellStart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связи как дидактическое условие современного учебного процесса при решении расчетных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11.09-16.09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Общие рекомендации к решению и оформлению расчетных задач. Анализ 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химической задачи.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18.09-23.09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Качественные реакции на органические вещества или особенности строения молекул разных классов.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Наблюдение за демонстрацией учителя.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25.09-30.09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103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№2.Углеводороды. Природные источники углеводородов и их переработка (15ч.)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Номенклатура и изомерия органических соединений.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02.10-07.10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Урок-упражнение по отработке навыков составления изомеров и их названий.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09.10-14.10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Реакции </w:t>
            </w:r>
            <w:proofErr w:type="spellStart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электрофильного</w:t>
            </w:r>
            <w:proofErr w:type="spellEnd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присоединения на примере свойств </w:t>
            </w:r>
            <w:proofErr w:type="spellStart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алкенов</w:t>
            </w:r>
            <w:proofErr w:type="spellEnd"/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16.10-21.10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Природные источники углеводородов.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23.10-28.10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молекулярной формулы вещества по массовым долям элемента, плотности или относительной плотности вещества.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07.11-11.11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алгоритма и решение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13.11-18.11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формулы по продуктам сгорания.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20.11-25.11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Составление алгоритма и решение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27.11-02.12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формулы вещества по  общей формуле класса и отношению исходных веществ.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04.12-09.12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комбинированных и расчетных задач на примеси и массовую долю выхода продукта.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комбинированных и расчетных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11.12-16.12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Решение комбинированных и расчетных задач на примеси и массовую долю выхода продукта.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комбинированных и расчетных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18.12-23.12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газовые смеси.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25.12-28.12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на осуществление генетической связи.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10.01-13.01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Комбинированные и усложненные задачи.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15.01-20.01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№1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«Углеводороды. Природные источники углеводородов и их переработка»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22.01-27.01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103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№3.Кислородосодержащие органические соединения (6ч.)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молекулярной формулы вещества.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29.01-03.02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экспериментальных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05.02-10.02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12.02-17.02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осуществление генетической связи.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19.02-24.02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работа №1. 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Химические свойства этанола.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26.02-03.03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№2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«Кислородосодержащие органические соединения»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05.03-10.03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10392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Тема №4.Азотосодержащие органические соединения  (10ч.)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Установление молекулярной формулы вещества.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12.03-17.03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расчетных задач.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19.03-24.03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осуществление генетической связи.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04.04-07.04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 работа№2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Получение глюкозы из картофеля.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09.04-14.04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работа №3.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Гидролиз полисахаридов: целлюлозы и крахмала.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Парная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16.04-21.04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на осуществление генетической связи между органическими и неорганическими веществами.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23.04-28.04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на осуществление генетической связи между органическими и неорганическими веществами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Фронтальная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  задач.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30.04-05.05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№3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«Азотосодержащие органические соединения»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07.05-12.05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rPr>
          <w:trHeight w:val="562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Обобщающий урок по органической химии.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14.05-19.05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Default="00A3413E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941845" w:rsidRDefault="00941845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41845" w:rsidRDefault="00941845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41845" w:rsidRDefault="00941845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41845" w:rsidRDefault="00941845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941845" w:rsidRPr="00CA52E2" w:rsidRDefault="00941845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CA52E2" w:rsidRPr="00CA52E2" w:rsidRDefault="00A3413E" w:rsidP="00CA5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="00CA52E2" w:rsidRPr="00CA52E2">
        <w:rPr>
          <w:rFonts w:ascii="Times New Roman" w:hAnsi="Times New Roman" w:cs="Times New Roman"/>
          <w:b/>
          <w:sz w:val="24"/>
          <w:szCs w:val="24"/>
        </w:rPr>
        <w:t>Тематическое планирование по элективному курсу 11 класс</w:t>
      </w:r>
    </w:p>
    <w:p w:rsidR="00CA52E2" w:rsidRPr="00CA52E2" w:rsidRDefault="00CA52E2" w:rsidP="00CA52E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98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126"/>
        <w:gridCol w:w="1418"/>
        <w:gridCol w:w="1417"/>
        <w:gridCol w:w="1276"/>
        <w:gridCol w:w="1276"/>
        <w:gridCol w:w="1276"/>
        <w:gridCol w:w="1400"/>
      </w:tblGrid>
      <w:tr w:rsidR="00CA52E2" w:rsidRPr="00CA52E2" w:rsidTr="00FD504A">
        <w:trPr>
          <w:trHeight w:val="326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нагрузка учащегося, ч.</w:t>
            </w:r>
          </w:p>
        </w:tc>
        <w:tc>
          <w:tcPr>
            <w:tcW w:w="664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</w:tr>
      <w:tr w:rsidR="00CA52E2" w:rsidRPr="00CA52E2" w:rsidTr="00FD504A">
        <w:trPr>
          <w:trHeight w:val="47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Теорети</w:t>
            </w:r>
            <w:proofErr w:type="spell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ческое</w:t>
            </w:r>
            <w:proofErr w:type="spell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обучение,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Лабора-торные</w:t>
            </w:r>
            <w:proofErr w:type="spellEnd"/>
            <w:proofErr w:type="gram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</w:t>
            </w:r>
            <w:proofErr w:type="spell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ские</w:t>
            </w:r>
            <w:proofErr w:type="spell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работы,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Контроль-ные</w:t>
            </w:r>
            <w:proofErr w:type="spellEnd"/>
            <w:proofErr w:type="gram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работы,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Экскурсии, ч.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Самостоя-тельные</w:t>
            </w:r>
            <w:proofErr w:type="spellEnd"/>
            <w:proofErr w:type="gramEnd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работы,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A52E2" w:rsidRPr="00CA52E2" w:rsidTr="00FD504A">
        <w:trPr>
          <w:trHeight w:val="81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Cs/>
              </w:rPr>
              <w:t xml:space="preserve">Структура контрольно-измерительных материалов ЕГЭ по химии. Особенности самостоятельной подготовки школьников к ЕГЭ 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52E2" w:rsidRPr="00CA52E2" w:rsidTr="00FD504A">
        <w:trPr>
          <w:trHeight w:val="82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Cs/>
              </w:rPr>
              <w:t>Теоретические основы химии. Общая химия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52E2" w:rsidRPr="00CA52E2" w:rsidTr="00FD504A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Cs/>
              </w:rPr>
              <w:t>Неорганическая химия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52E2" w:rsidRPr="00CA52E2" w:rsidTr="00FD504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Cs/>
              </w:rPr>
              <w:t>Органическая химия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52E2" w:rsidRPr="00CA52E2" w:rsidTr="00FD504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Cs/>
              </w:rPr>
              <w:t>Обобщение и повторение материала за школьный курс химии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CA52E2" w:rsidRPr="00CA52E2" w:rsidTr="00FD504A">
        <w:trPr>
          <w:trHeight w:val="28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CA52E2" w:rsidRPr="00CA52E2" w:rsidRDefault="00CA52E2" w:rsidP="00FD50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52E2" w:rsidRPr="00CA52E2" w:rsidRDefault="00CA52E2" w:rsidP="00FD5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</w:tc>
      </w:tr>
    </w:tbl>
    <w:p w:rsidR="00CA52E2" w:rsidRDefault="00CA52E2" w:rsidP="00CA52E2">
      <w:pPr>
        <w:pStyle w:val="Default"/>
        <w:rPr>
          <w:color w:val="auto"/>
        </w:rPr>
      </w:pPr>
    </w:p>
    <w:p w:rsidR="00CA52E2" w:rsidRPr="00CA52E2" w:rsidRDefault="00CA52E2" w:rsidP="00CA52E2">
      <w:pPr>
        <w:pStyle w:val="Default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rPr>
          <w:i/>
          <w:iCs/>
        </w:rPr>
      </w:pPr>
    </w:p>
    <w:p w:rsidR="00CA52E2" w:rsidRPr="00CA52E2" w:rsidRDefault="00CA52E2" w:rsidP="00CA52E2">
      <w:pPr>
        <w:pStyle w:val="Default"/>
        <w:ind w:firstLine="567"/>
        <w:jc w:val="center"/>
        <w:rPr>
          <w:b/>
          <w:iCs/>
        </w:rPr>
      </w:pPr>
      <w:r w:rsidRPr="00CA52E2">
        <w:rPr>
          <w:b/>
          <w:iCs/>
        </w:rPr>
        <w:t>Календарно-тематическое планирование 11 класс</w:t>
      </w:r>
    </w:p>
    <w:p w:rsidR="00CA52E2" w:rsidRPr="00CA52E2" w:rsidRDefault="00CA52E2" w:rsidP="00CA52E2">
      <w:pPr>
        <w:pStyle w:val="Default"/>
        <w:ind w:firstLine="567"/>
        <w:jc w:val="center"/>
        <w:rPr>
          <w:b/>
          <w:iCs/>
        </w:rPr>
      </w:pPr>
    </w:p>
    <w:tbl>
      <w:tblPr>
        <w:tblStyle w:val="a6"/>
        <w:tblW w:w="0" w:type="auto"/>
        <w:tblLook w:val="04A0"/>
      </w:tblPr>
      <w:tblGrid>
        <w:gridCol w:w="670"/>
        <w:gridCol w:w="5567"/>
        <w:gridCol w:w="1168"/>
        <w:gridCol w:w="1198"/>
        <w:gridCol w:w="1251"/>
      </w:tblGrid>
      <w:tr w:rsidR="00CA52E2" w:rsidRPr="00CA52E2" w:rsidTr="00FD504A">
        <w:trPr>
          <w:trHeight w:val="270"/>
        </w:trPr>
        <w:tc>
          <w:tcPr>
            <w:tcW w:w="675" w:type="dxa"/>
            <w:vMerge w:val="restart"/>
            <w:tcBorders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№</w:t>
            </w:r>
          </w:p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п/п</w:t>
            </w:r>
          </w:p>
        </w:tc>
        <w:tc>
          <w:tcPr>
            <w:tcW w:w="60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Наименование разделов и тем</w:t>
            </w:r>
          </w:p>
        </w:tc>
        <w:tc>
          <w:tcPr>
            <w:tcW w:w="11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proofErr w:type="spellStart"/>
            <w:proofErr w:type="gramStart"/>
            <w:r w:rsidRPr="00CA52E2">
              <w:rPr>
                <w:b/>
                <w:iCs/>
              </w:rPr>
              <w:t>Количе-ство</w:t>
            </w:r>
            <w:proofErr w:type="spellEnd"/>
            <w:proofErr w:type="gramEnd"/>
            <w:r w:rsidRPr="00CA52E2">
              <w:rPr>
                <w:b/>
                <w:iCs/>
              </w:rPr>
              <w:t xml:space="preserve"> часов</w:t>
            </w:r>
          </w:p>
        </w:tc>
        <w:tc>
          <w:tcPr>
            <w:tcW w:w="252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</w:rPr>
              <w:t>Дата проведения занятий</w:t>
            </w:r>
          </w:p>
        </w:tc>
      </w:tr>
      <w:tr w:rsidR="00CA52E2" w:rsidRPr="00CA52E2" w:rsidTr="00FD504A">
        <w:trPr>
          <w:trHeight w:val="315"/>
        </w:trPr>
        <w:tc>
          <w:tcPr>
            <w:tcW w:w="675" w:type="dxa"/>
            <w:vMerge/>
            <w:tcBorders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60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2E2" w:rsidRPr="00CA52E2" w:rsidRDefault="00CA52E2" w:rsidP="00FD504A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Плани-руемая</w:t>
            </w:r>
            <w:proofErr w:type="spellEnd"/>
            <w:proofErr w:type="gram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2E2" w:rsidRPr="00CA52E2" w:rsidRDefault="00CA52E2" w:rsidP="00FD504A">
            <w:pPr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A52E2">
              <w:rPr>
                <w:rFonts w:ascii="Times New Roman" w:hAnsi="Times New Roman" w:cs="Times New Roman"/>
                <w:b/>
                <w:sz w:val="24"/>
                <w:szCs w:val="24"/>
              </w:rPr>
              <w:t>Факти-ческая</w:t>
            </w:r>
            <w:proofErr w:type="spellEnd"/>
            <w:proofErr w:type="gramEnd"/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b/>
                <w:bCs/>
              </w:rPr>
              <w:t>Структура контрольно-измерительных материалов ЕГЭ по химии. Особенности самостоятельной подготовки школьников к ЕГЭ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  <w:u w:val="single"/>
              </w:rPr>
            </w:pPr>
            <w:r w:rsidRPr="00CA52E2">
              <w:rPr>
                <w:b/>
                <w:iCs/>
                <w:u w:val="single"/>
              </w:rPr>
              <w:t>1ч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Структура контрольно-измерительных материалов. Типовые ошибки при выполнении заданий ЕГЭ по химии. Особенности подготовки к экзамену.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b/>
                <w:bCs/>
              </w:rPr>
              <w:t>Теоретические основы химии. Общая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  <w:u w:val="single"/>
              </w:rPr>
            </w:pPr>
            <w:r w:rsidRPr="00CA52E2">
              <w:rPr>
                <w:b/>
                <w:iCs/>
                <w:u w:val="single"/>
              </w:rPr>
              <w:t>8ч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Химический элемент и химическая связь.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Решение задач по теме: «Химический элемент и химическая связь».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Химическая кинетика.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«Химическая кинетика».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Теория электролитической диссоциации.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Решение задач по теме: «Теория электролитической диссоциации».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Окислительно-восстановительные реакции.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2.8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Решение задач по теме: «Окислительно-восстановительные реакции».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b/>
                <w:bCs/>
              </w:rPr>
              <w:t>Неорганическая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  <w:u w:val="single"/>
              </w:rPr>
            </w:pPr>
            <w:r w:rsidRPr="00CA52E2">
              <w:rPr>
                <w:b/>
                <w:iCs/>
                <w:u w:val="single"/>
              </w:rPr>
              <w:t>10ч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Характеристика металлов главных подгрупп и их соединений.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Решение задач по теме: «Щелочные и щелочноземельные элементы и их соединения, алюминий и его соединения».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Характеристика неметаллов главных подгрупп и их соединений (галогены, подгруппа кислорода, водород).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  <w:r w:rsidRPr="00CA52E2">
              <w:t>Решение задач по теме: «Галогены».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«Подгруппа кислорода, водород».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Характеристика неметаллов главных подгрупп и их соединений (подгруппа азота, подгруппа углерода).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«Подгруппа азота».  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Решение задач по теме: «Подгруппа углерода».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Характеристика металлов побочных подгрупп и их соединений.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3.10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«Характеристика металлов побочных подгрупп и их соединений».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/>
                <w:bCs/>
              </w:rPr>
              <w:t>Органическая химия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  <w:u w:val="single"/>
              </w:rPr>
            </w:pPr>
            <w:r w:rsidRPr="00CA52E2">
              <w:rPr>
                <w:b/>
                <w:iCs/>
                <w:u w:val="single"/>
              </w:rPr>
              <w:t>10ч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Теория строения органических соединений. Изомерия.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Углеводороды – </w:t>
            </w:r>
            <w:proofErr w:type="spellStart"/>
            <w:r w:rsidRPr="00CA52E2">
              <w:t>алканы</w:t>
            </w:r>
            <w:proofErr w:type="spellEnd"/>
            <w:r w:rsidRPr="00CA52E2">
              <w:t xml:space="preserve">, </w:t>
            </w:r>
            <w:proofErr w:type="spellStart"/>
            <w:r w:rsidRPr="00CA52E2">
              <w:t>алкены</w:t>
            </w:r>
            <w:proofErr w:type="spellEnd"/>
            <w:r w:rsidRPr="00CA52E2">
              <w:t xml:space="preserve">, </w:t>
            </w:r>
            <w:proofErr w:type="spellStart"/>
            <w:r w:rsidRPr="00CA52E2">
              <w:t>циклоалканы</w:t>
            </w:r>
            <w:proofErr w:type="spellEnd"/>
            <w:r w:rsidRPr="00CA52E2">
              <w:t xml:space="preserve">, </w:t>
            </w:r>
            <w:proofErr w:type="spellStart"/>
            <w:r w:rsidRPr="00CA52E2">
              <w:t>алкины</w:t>
            </w:r>
            <w:proofErr w:type="spellEnd"/>
            <w:r w:rsidRPr="00CA52E2">
              <w:t xml:space="preserve">, </w:t>
            </w:r>
            <w:proofErr w:type="spellStart"/>
            <w:r w:rsidRPr="00CA52E2">
              <w:t>алкадиены</w:t>
            </w:r>
            <w:proofErr w:type="spellEnd"/>
            <w:r w:rsidRPr="00CA52E2">
              <w:t xml:space="preserve">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lastRenderedPageBreak/>
              <w:t>4.3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«Предельные углеводороды».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 по теме: «Непредельные углеводороды».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Ароматические углеводороды.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4.6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Кислородсодержащие органические соединения (сравнительная характеристика спиртов, альдегидов и карбоновых кислот).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4.7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Решение задач.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4.8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Решение задач.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4.9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Азотсодержащие органические соединения и биологически важные вещества.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4.10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Решение задач.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</w:rPr>
            </w:pPr>
            <w:r w:rsidRPr="00CA52E2">
              <w:rPr>
                <w:b/>
                <w:iCs/>
              </w:rPr>
              <w:t>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</w:pPr>
            <w:r w:rsidRPr="00CA52E2">
              <w:rPr>
                <w:b/>
                <w:bCs/>
              </w:rPr>
              <w:t>Обобщение и повторение материала за школьный курс химии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b/>
                <w:iCs/>
                <w:u w:val="single"/>
              </w:rPr>
            </w:pPr>
            <w:r w:rsidRPr="00CA52E2">
              <w:rPr>
                <w:b/>
                <w:iCs/>
                <w:u w:val="single"/>
              </w:rPr>
              <w:t>5ч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5.1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Обобщение материала по теме школьного курса «Общая химия» - решение сложных задач, разбор типичных ошибок.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5.2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 xml:space="preserve">Обобщение материала по теме школьного курса «Неорганическая химия» - решение сложных задач, разбор типичных ошибок.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5.3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t>Обобщение материала по теме школьного курса «Органическая химия» - решение сложных задач, разбор типичных ошибок.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5.4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rPr>
                <w:i/>
                <w:iCs/>
              </w:rPr>
              <w:t xml:space="preserve">Итоговый контроль в форме ЕГЭ.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  <w:tr w:rsidR="00CA52E2" w:rsidRPr="00CA52E2" w:rsidTr="00FD504A">
        <w:tc>
          <w:tcPr>
            <w:tcW w:w="675" w:type="dxa"/>
            <w:tcBorders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5.5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</w:pPr>
            <w:r w:rsidRPr="00CA52E2">
              <w:rPr>
                <w:i/>
                <w:iCs/>
              </w:rPr>
              <w:t xml:space="preserve">Итоговый контроль в форме ЕГЭ. </w:t>
            </w: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jc w:val="center"/>
              <w:rPr>
                <w:iCs/>
              </w:rPr>
            </w:pPr>
            <w:r w:rsidRPr="00CA52E2">
              <w:rPr>
                <w:iCs/>
              </w:rPr>
              <w:t>1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CA52E2" w:rsidRPr="00CA52E2" w:rsidRDefault="00CA52E2" w:rsidP="00FD504A">
            <w:pPr>
              <w:pStyle w:val="Default"/>
              <w:rPr>
                <w:iCs/>
              </w:rPr>
            </w:pPr>
          </w:p>
        </w:tc>
      </w:tr>
    </w:tbl>
    <w:p w:rsidR="00A3413E" w:rsidRDefault="00A3413E" w:rsidP="00A341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A52E2" w:rsidRPr="00CA52E2" w:rsidRDefault="00CA52E2" w:rsidP="00A34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График проведения контрольных работ</w:t>
      </w:r>
      <w:r w:rsidR="00CA52E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10 классе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6025"/>
        <w:gridCol w:w="1585"/>
        <w:gridCol w:w="1547"/>
      </w:tblGrid>
      <w:tr w:rsidR="00A3413E" w:rsidRPr="00A3413E" w:rsidTr="00A3413E"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413E" w:rsidRPr="00A3413E" w:rsidTr="00A3413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Факт.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№1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«Углеводороды. Природные источники углеводородов и их переработка».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22.01-27.01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№2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«Кислородосодержащие органические соединения».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05.03-10.03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Контрольная работа №3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по теме: «Азотосодержащие органические соединения».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07.05-12.05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График проведения практических работ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99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3"/>
        <w:gridCol w:w="6025"/>
        <w:gridCol w:w="1585"/>
        <w:gridCol w:w="1547"/>
      </w:tblGrid>
      <w:tr w:rsidR="00A3413E" w:rsidRPr="00A3413E" w:rsidTr="00A3413E">
        <w:tc>
          <w:tcPr>
            <w:tcW w:w="6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8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A3413E" w:rsidRPr="00A3413E" w:rsidTr="00A3413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3413E" w:rsidRPr="00A3413E" w:rsidRDefault="00A3413E" w:rsidP="00A3413E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Факт.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работа №1. 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Химические свойства этанола.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26.02-03.03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 работа№2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 Получение глюкозы из картофеля.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09.04-14.04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A3413E" w:rsidRPr="00A3413E" w:rsidTr="00A3413E">
        <w:tc>
          <w:tcPr>
            <w:tcW w:w="6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Практическая работа №3.</w:t>
            </w: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Гидролиз полисахаридов: целлюлозы и крахмала.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16.04-21.04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13E" w:rsidRPr="00A3413E" w:rsidRDefault="00A3413E" w:rsidP="00A341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A3413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A3413E" w:rsidRPr="00A3413E" w:rsidRDefault="00A3413E" w:rsidP="00A341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3413E" w:rsidRPr="00A3413E" w:rsidRDefault="00A3413E" w:rsidP="00A341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3413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A52E2" w:rsidRPr="00960761" w:rsidRDefault="00CA52E2" w:rsidP="00CA52E2">
      <w:pPr>
        <w:pStyle w:val="Default"/>
        <w:jc w:val="center"/>
        <w:rPr>
          <w:b/>
          <w:bCs/>
          <w:sz w:val="28"/>
          <w:szCs w:val="28"/>
        </w:rPr>
      </w:pPr>
      <w:r w:rsidRPr="00960761">
        <w:rPr>
          <w:b/>
          <w:bCs/>
          <w:sz w:val="28"/>
          <w:szCs w:val="28"/>
        </w:rPr>
        <w:t>Требования к уровню подготовки выпускников по результатам освоения</w:t>
      </w:r>
    </w:p>
    <w:p w:rsidR="00CA52E2" w:rsidRPr="00960761" w:rsidRDefault="00CA52E2" w:rsidP="00CA52E2">
      <w:pPr>
        <w:pStyle w:val="Default"/>
        <w:jc w:val="center"/>
        <w:rPr>
          <w:sz w:val="28"/>
          <w:szCs w:val="28"/>
        </w:rPr>
      </w:pPr>
      <w:r w:rsidRPr="00960761">
        <w:rPr>
          <w:b/>
          <w:bCs/>
          <w:sz w:val="28"/>
          <w:szCs w:val="28"/>
        </w:rPr>
        <w:t xml:space="preserve">программы элективного курса </w:t>
      </w:r>
    </w:p>
    <w:p w:rsidR="00CA52E2" w:rsidRDefault="00CA52E2" w:rsidP="00CA52E2">
      <w:pPr>
        <w:pStyle w:val="Default"/>
        <w:rPr>
          <w:b/>
          <w:bCs/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b/>
          <w:bCs/>
          <w:i/>
          <w:iCs/>
          <w:sz w:val="26"/>
          <w:szCs w:val="26"/>
          <w:u w:val="single"/>
        </w:rPr>
      </w:pPr>
      <w:r w:rsidRPr="00960761">
        <w:rPr>
          <w:b/>
          <w:bCs/>
          <w:i/>
          <w:iCs/>
          <w:sz w:val="26"/>
          <w:szCs w:val="26"/>
          <w:u w:val="single"/>
        </w:rPr>
        <w:t xml:space="preserve">Знать/Понимать: </w:t>
      </w:r>
    </w:p>
    <w:p w:rsidR="00CA52E2" w:rsidRPr="00960761" w:rsidRDefault="00CA52E2" w:rsidP="00CA52E2">
      <w:pPr>
        <w:pStyle w:val="Default"/>
        <w:ind w:firstLine="567"/>
        <w:rPr>
          <w:sz w:val="26"/>
          <w:szCs w:val="26"/>
          <w:u w:val="single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химические понятия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выявлять характерные признаки понятий: вещество, химический элемент, атом, молекула, относительные атомные и молекулярные массы, ион, изотопы, химическая связь, </w:t>
      </w:r>
      <w:proofErr w:type="spellStart"/>
      <w:r>
        <w:rPr>
          <w:sz w:val="26"/>
          <w:szCs w:val="26"/>
        </w:rPr>
        <w:t>электроотрицательность</w:t>
      </w:r>
      <w:proofErr w:type="spellEnd"/>
      <w:r>
        <w:rPr>
          <w:sz w:val="26"/>
          <w:szCs w:val="26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электролиты и </w:t>
      </w:r>
      <w:proofErr w:type="spellStart"/>
      <w:r>
        <w:rPr>
          <w:sz w:val="26"/>
          <w:szCs w:val="26"/>
        </w:rPr>
        <w:t>неэлектролиты</w:t>
      </w:r>
      <w:proofErr w:type="spellEnd"/>
      <w:r>
        <w:rPr>
          <w:sz w:val="26"/>
          <w:szCs w:val="26"/>
        </w:rPr>
        <w:t xml:space="preserve">, электролитическая диссоциация, гидролиз, окислитель и восстановитель, окисление и восстановление, электролиз, скорость химической реакции, химическое равновесие, тепловой эффект реакции, углеродный скелет, функциональная группа, изомерия и гомология, структурная и пространственная изомерия, основные типы реакций в неорганической и органической химии;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выявлять взаимосвязи понятий, использовать важнейшие химические понятия для объяснения отдельных фактов и явлений;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соединений;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гомологи, изомеры;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химические реакции в органической химии.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Основные законы и теории химии: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применять основные положения химических теорий (строения атома, химической связи, электролитической диссоциации, кислот и оснований, строения органических соединений, химической кинетики) для анализа строения и свойств веществ;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понимать границы применимости указанных химических теорий;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понимать смысл Периодического закона Д.И. Менделеева и использовать его для качественного анализа и обоснования основных закономерностей строения атомов, свойств химических элементов и их соединений.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Важнейшие вещества и материалы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классифицировать неорганические и органические вещества по всем известным классификационным признакам;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объяснять обусловленность практического применения веществ их составом, строением и свойствами;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характеризовать практическое значение данного вещества;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объяснять общие способы и принципы получения наиболее важных веществ. </w:t>
      </w:r>
    </w:p>
    <w:p w:rsidR="00CA52E2" w:rsidRDefault="00CA52E2" w:rsidP="00CA52E2">
      <w:pPr>
        <w:pStyle w:val="Default"/>
        <w:ind w:firstLine="567"/>
        <w:rPr>
          <w:b/>
          <w:bCs/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b/>
          <w:bCs/>
          <w:i/>
          <w:iCs/>
          <w:sz w:val="26"/>
          <w:szCs w:val="26"/>
          <w:u w:val="single"/>
        </w:rPr>
      </w:pPr>
      <w:r w:rsidRPr="00960761">
        <w:rPr>
          <w:b/>
          <w:bCs/>
          <w:i/>
          <w:iCs/>
          <w:sz w:val="26"/>
          <w:szCs w:val="26"/>
          <w:u w:val="single"/>
        </w:rPr>
        <w:t xml:space="preserve">Уметь: </w:t>
      </w:r>
    </w:p>
    <w:p w:rsidR="00CA52E2" w:rsidRPr="00960761" w:rsidRDefault="00CA52E2" w:rsidP="00CA52E2">
      <w:pPr>
        <w:pStyle w:val="Default"/>
        <w:ind w:firstLine="567"/>
        <w:rPr>
          <w:sz w:val="26"/>
          <w:szCs w:val="26"/>
          <w:u w:val="single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Называть изученные вещества по тривиальной или международной номенклатуре.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lastRenderedPageBreak/>
        <w:t xml:space="preserve">Определять/классифицировать: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валентность, степень окисления химических элементов, заряды ионов;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вид химических связей в соединениях и тип кристаллической решетки;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пространственное строение молекул;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характер среды водных растворов веществ;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окислитель и восстановитель;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принадлежность веществ к различным классам неорганических и органических соединений;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гомологи и изомеры;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химические реакции в неорганической и органической химии (по всем известным классификационным признакам).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Характеризовать: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i/>
          <w:iCs/>
          <w:sz w:val="26"/>
          <w:szCs w:val="26"/>
        </w:rPr>
        <w:t>- s</w:t>
      </w:r>
      <w:r>
        <w:rPr>
          <w:sz w:val="26"/>
          <w:szCs w:val="26"/>
        </w:rPr>
        <w:t xml:space="preserve">, </w:t>
      </w:r>
      <w:r>
        <w:rPr>
          <w:i/>
          <w:iCs/>
          <w:sz w:val="26"/>
          <w:szCs w:val="26"/>
        </w:rPr>
        <w:t xml:space="preserve">p </w:t>
      </w:r>
      <w:r>
        <w:rPr>
          <w:sz w:val="26"/>
          <w:szCs w:val="26"/>
        </w:rPr>
        <w:t xml:space="preserve">и </w:t>
      </w:r>
      <w:r>
        <w:rPr>
          <w:i/>
          <w:iCs/>
          <w:sz w:val="26"/>
          <w:szCs w:val="26"/>
        </w:rPr>
        <w:t>d</w:t>
      </w:r>
      <w:r>
        <w:rPr>
          <w:sz w:val="26"/>
          <w:szCs w:val="26"/>
        </w:rPr>
        <w:t xml:space="preserve">-элементы по их положению в Периодической системе Д.И. Менделеева;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простых веществ – металлов и неметаллов;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общие химические свойства основных классов неорганических соединений, свойства отдельных представителей этих классов;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строение и химические свойства изученных органических соединений. </w:t>
      </w:r>
    </w:p>
    <w:p w:rsidR="00CA52E2" w:rsidRDefault="00CA52E2" w:rsidP="00CA52E2">
      <w:pPr>
        <w:pStyle w:val="Default"/>
        <w:ind w:firstLine="567"/>
        <w:rPr>
          <w:b/>
          <w:bCs/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Объяснять: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зависимость свойств химических элементов и их соединений от положения элемента в Периодической системе Д.И. Менделеева;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природу химической связи (ионной, ковалентной, металлической, водородной);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зависимость свойств неорганических и органических веществ от их состава и строения;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сущность изученных видов химических реакций (электролитической диссоциации, ионного обмена, окислительно-восстановительных) и составлять их уравнения;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влияние различных факторов на скорость химической реакции и на смещение химического равновесия. </w:t>
      </w:r>
    </w:p>
    <w:p w:rsidR="00CA52E2" w:rsidRDefault="00CA52E2" w:rsidP="00CA52E2">
      <w:pPr>
        <w:pStyle w:val="Default"/>
        <w:ind w:firstLine="567"/>
        <w:rPr>
          <w:b/>
          <w:bCs/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Решать задачи: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вычисление массы растворенного вещества, содержащегося в определенной массе раствора с известной массовой долей;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объемных отношений газов при химических реакциях;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>- расчеты: массы вещества или объема газов по известному количеству вещества, массе или объ</w:t>
      </w:r>
      <w:r>
        <w:rPr>
          <w:rFonts w:ascii="Cambria Math" w:hAnsi="Cambria Math" w:cs="Cambria Math"/>
          <w:sz w:val="26"/>
          <w:szCs w:val="26"/>
        </w:rPr>
        <w:t>ѐ</w:t>
      </w:r>
      <w:r>
        <w:rPr>
          <w:sz w:val="26"/>
          <w:szCs w:val="26"/>
        </w:rPr>
        <w:t xml:space="preserve">му одного из участвующих в реакции веществ;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теплового эффекта реакции;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продуктов реакции, если одно из веществ дано в избытке (имеет примеси);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массы (объема, количества вещества) продукта реакции, если одно из веществ дано в виде раствора с определенной массовой долей растворенного вещества;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нахождение молекулярной формулы вещества;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или объемной доли выхода продукта реакции от теоретически возможного;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расчеты: массовой доли (массы) химического соединения в смеси; </w:t>
      </w:r>
    </w:p>
    <w:p w:rsidR="00CA52E2" w:rsidRDefault="00CA52E2" w:rsidP="00CA52E2">
      <w:pPr>
        <w:pStyle w:val="Default"/>
        <w:ind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составление цепочек генетической связи химических соединений (неорганическая химия и органическая химия). </w:t>
      </w:r>
    </w:p>
    <w:p w:rsidR="00532364" w:rsidRDefault="00532364"/>
    <w:p w:rsidR="00CA52E2" w:rsidRDefault="00CA52E2"/>
    <w:p w:rsidR="00CA52E2" w:rsidRDefault="00CA52E2"/>
    <w:p w:rsidR="00CA52E2" w:rsidRDefault="00CA52E2" w:rsidP="00CA52E2">
      <w:pPr>
        <w:pStyle w:val="Default"/>
        <w:pageBreakBefore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Литература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Нормативная база элективного курса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1) Обязательный минимум содержания среднего (полного) общего образования по химии (Приказ Минобразования России № 56 от 30.06.1999 г.).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2) Федеральный компонент государственных стандартов основного общего и среднего (полного) общего образования по химии (Приказ Минобразования России № 1089 от 05.03.2004 г.).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4) Спецификация экзаменационной работы по химии единого государственного экзамена 2023год.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5) Кодификатор элементов содержания по химии для составления контрольных измерительных материалов единого государственного экзамена 2023</w:t>
      </w:r>
      <w:bookmarkStart w:id="0" w:name="_GoBack"/>
      <w:bookmarkEnd w:id="0"/>
      <w:r>
        <w:rPr>
          <w:sz w:val="26"/>
          <w:szCs w:val="26"/>
        </w:rPr>
        <w:t xml:space="preserve">год.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Литература для учителя (методическая по подготовке школьников к ЕГЭ по химии)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1. Программа курса химии для 8-11 классов общеобразовательных учреждений (автор Габриелян О.С.) и примерная программа среднего полного общего образования по химии. Базовый уровень (Сборник нормативных документов. Химия /составитель Э.Д.Днепрова, А.Г.Аркадьева. М. Дрофа, 2007).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2. Дайнеко В.И. Как научить школьников решать задачи по органической химии. – М.: Просвещение, 1992.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spellStart"/>
      <w:r>
        <w:rPr>
          <w:sz w:val="26"/>
          <w:szCs w:val="26"/>
        </w:rPr>
        <w:t>Забродина</w:t>
      </w:r>
      <w:proofErr w:type="spellEnd"/>
      <w:r>
        <w:rPr>
          <w:sz w:val="26"/>
          <w:szCs w:val="26"/>
        </w:rPr>
        <w:t xml:space="preserve"> Р.И., </w:t>
      </w:r>
      <w:proofErr w:type="spellStart"/>
      <w:r>
        <w:rPr>
          <w:sz w:val="26"/>
          <w:szCs w:val="26"/>
        </w:rPr>
        <w:t>СоловецкаяЛ.А</w:t>
      </w:r>
      <w:proofErr w:type="spellEnd"/>
      <w:r>
        <w:rPr>
          <w:sz w:val="26"/>
          <w:szCs w:val="26"/>
        </w:rPr>
        <w:t xml:space="preserve">.. Качественные задачи в органической химии. – Белгород, 1996.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4. Пак М. Алгоритмы в обучении химии. – М.: Просвещение, 1993.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5. Протасов П.Н., Цитович И.К. Методика решения расчетных задач по химии. – М.: Просвещение, 1978.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6. Романовская В.К. Решение задач. – С-Петербург, 1998.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Штремплер</w:t>
      </w:r>
      <w:proofErr w:type="spellEnd"/>
      <w:r>
        <w:rPr>
          <w:sz w:val="26"/>
          <w:szCs w:val="26"/>
        </w:rPr>
        <w:t xml:space="preserve"> Г.И., Хохлов А.И. Методика расчетных задач по химии 8-11 классов. – М.: Просвещение, 2001.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8. Единый государственный экзамен: Химия: 2003 – 2004: </w:t>
      </w:r>
      <w:proofErr w:type="spellStart"/>
      <w:r>
        <w:rPr>
          <w:sz w:val="26"/>
          <w:szCs w:val="26"/>
        </w:rPr>
        <w:t>контрол</w:t>
      </w:r>
      <w:proofErr w:type="spellEnd"/>
      <w:r>
        <w:rPr>
          <w:sz w:val="26"/>
          <w:szCs w:val="26"/>
        </w:rPr>
        <w:t xml:space="preserve">. измерит. материалы/ А.А.Каверина, </w:t>
      </w:r>
      <w:proofErr w:type="spellStart"/>
      <w:r>
        <w:rPr>
          <w:sz w:val="26"/>
          <w:szCs w:val="26"/>
        </w:rPr>
        <w:t>Д.Ю.Добротин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 и др.; под ред. Г.С.Ковалевой; Министерство образования РФ – М.: Просвещение, 2004. Объем 16 п.л. 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9. Учебно-тренировочные материалы для подготовки к единому государственному экзамену. 2004: Химия/ А.А.Каверина, </w:t>
      </w:r>
      <w:proofErr w:type="spellStart"/>
      <w:r>
        <w:rPr>
          <w:sz w:val="26"/>
          <w:szCs w:val="26"/>
        </w:rPr>
        <w:t>Д.Ю.Добротин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, Ю.Н.Медведев; Министерство образования РФ – М.: Интеллект-Центр, 2004. Объем 10 п.л. 3. А.А.Каверина, </w:t>
      </w:r>
      <w:proofErr w:type="spellStart"/>
      <w:r>
        <w:rPr>
          <w:sz w:val="26"/>
          <w:szCs w:val="26"/>
        </w:rPr>
        <w:t>Д.Ю.Добротин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М.Г.Снастина</w:t>
      </w:r>
      <w:proofErr w:type="spellEnd"/>
      <w:r>
        <w:rPr>
          <w:sz w:val="26"/>
          <w:szCs w:val="26"/>
        </w:rPr>
        <w:t>, Н.А.Городилова. Методические рекомендации по оцениванию заданий с развернутым ответом: Химия/ Федеральный институт педагогических измерений Министерства образования РФ – М.: Уникум- Центр, 2004. Объем 1,5 п.л</w:t>
      </w:r>
    </w:p>
    <w:p w:rsidR="00CA52E2" w:rsidRDefault="00CA52E2" w:rsidP="00CA52E2">
      <w:pPr>
        <w:pStyle w:val="Default"/>
        <w:spacing w:after="34"/>
        <w:rPr>
          <w:sz w:val="26"/>
          <w:szCs w:val="26"/>
        </w:rPr>
      </w:pPr>
      <w:r>
        <w:rPr>
          <w:sz w:val="26"/>
          <w:szCs w:val="26"/>
        </w:rPr>
        <w:t xml:space="preserve">10. А.А.Каверина, </w:t>
      </w:r>
      <w:proofErr w:type="spellStart"/>
      <w:r>
        <w:rPr>
          <w:sz w:val="26"/>
          <w:szCs w:val="26"/>
        </w:rPr>
        <w:t>Д.Ю.Добротин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М.Г.Снастина</w:t>
      </w:r>
      <w:proofErr w:type="spellEnd"/>
      <w:r>
        <w:rPr>
          <w:sz w:val="26"/>
          <w:szCs w:val="26"/>
        </w:rPr>
        <w:t xml:space="preserve">, Н.А.Городилова. Материалы для самостоятельной работы экспертов по оцениванию заданий с развернутым ответом: Химия/ Федеральный институт педагогических измерений Министерства образования РФ – М.: Уникум- Центр, 2004. Объем 1,2 п.л.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11. А.А.Каверина, Д.Ю. </w:t>
      </w:r>
      <w:proofErr w:type="spellStart"/>
      <w:r>
        <w:rPr>
          <w:sz w:val="26"/>
          <w:szCs w:val="26"/>
        </w:rPr>
        <w:t>Добротин</w:t>
      </w:r>
      <w:proofErr w:type="spellEnd"/>
      <w:r>
        <w:rPr>
          <w:sz w:val="26"/>
          <w:szCs w:val="26"/>
        </w:rPr>
        <w:t xml:space="preserve">, А.С. </w:t>
      </w:r>
      <w:proofErr w:type="spellStart"/>
      <w:r>
        <w:rPr>
          <w:sz w:val="26"/>
          <w:szCs w:val="26"/>
        </w:rPr>
        <w:t>Корощенко</w:t>
      </w:r>
      <w:proofErr w:type="spellEnd"/>
      <w:r>
        <w:rPr>
          <w:sz w:val="26"/>
          <w:szCs w:val="26"/>
        </w:rPr>
        <w:t xml:space="preserve">, М.Г. </w:t>
      </w:r>
      <w:proofErr w:type="spellStart"/>
      <w:r>
        <w:rPr>
          <w:sz w:val="26"/>
          <w:szCs w:val="26"/>
        </w:rPr>
        <w:t>Снастина</w:t>
      </w:r>
      <w:proofErr w:type="spellEnd"/>
      <w:r>
        <w:rPr>
          <w:sz w:val="26"/>
          <w:szCs w:val="26"/>
        </w:rPr>
        <w:t xml:space="preserve">, Н.А.Городилова. Материалы для проведения зачета: Химия/ Федеральный </w:t>
      </w:r>
    </w:p>
    <w:p w:rsidR="00CA52E2" w:rsidRDefault="00CA52E2" w:rsidP="00CA52E2">
      <w:pPr>
        <w:pStyle w:val="Default"/>
        <w:rPr>
          <w:sz w:val="26"/>
          <w:szCs w:val="26"/>
        </w:rPr>
      </w:pPr>
    </w:p>
    <w:p w:rsidR="00CA52E2" w:rsidRDefault="00CA52E2" w:rsidP="00CA52E2">
      <w:pPr>
        <w:pStyle w:val="Default"/>
        <w:pageBreakBefore/>
        <w:rPr>
          <w:sz w:val="26"/>
          <w:szCs w:val="26"/>
        </w:rPr>
      </w:pP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институт педагогических измерений Министерства образования РФ – М.: Уникум- Центр, 2004. Объем 0,7 п.л.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12. А.А.Каверина,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. Единый государственный экзамен: содержание и основные результаты. – Химия в школе № 1/2004, с. 14-20.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. О подготовке к единому государственному экзамену. - Химия в школе № 7/2004, с. 34-44.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14. Результаты единого государственного экзамена 2004 г.: Химия/ </w:t>
      </w:r>
      <w:proofErr w:type="spellStart"/>
      <w:r>
        <w:rPr>
          <w:sz w:val="26"/>
          <w:szCs w:val="26"/>
        </w:rPr>
        <w:t>Д.Ю.Добротин</w:t>
      </w:r>
      <w:proofErr w:type="spellEnd"/>
      <w:r>
        <w:rPr>
          <w:sz w:val="26"/>
          <w:szCs w:val="26"/>
        </w:rPr>
        <w:t xml:space="preserve">, А.А.Каверина (руководитель),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М.Г.Снастина</w:t>
      </w:r>
      <w:proofErr w:type="spellEnd"/>
      <w:r>
        <w:rPr>
          <w:sz w:val="26"/>
          <w:szCs w:val="26"/>
        </w:rPr>
        <w:t xml:space="preserve">. – В кн. Результаты единого государственного экзамена (июнь 2004 г.) Аналитический отчет: Министерство образования и науки РФ, Государственная служба по надзору в сфере образования и науки, ФИПИ – М.: 2004. Объем 2 п.л.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15. Р.Г.Иванова, А.А.Каверина, </w:t>
      </w:r>
      <w:proofErr w:type="spellStart"/>
      <w:r>
        <w:rPr>
          <w:sz w:val="26"/>
          <w:szCs w:val="26"/>
        </w:rPr>
        <w:t>А.С.Корощенко</w:t>
      </w:r>
      <w:proofErr w:type="spellEnd"/>
      <w:r>
        <w:rPr>
          <w:sz w:val="26"/>
          <w:szCs w:val="26"/>
        </w:rPr>
        <w:t xml:space="preserve">. Вопросы, упражнения и задания по химии: Пособие для учащихся 10-11 </w:t>
      </w:r>
      <w:proofErr w:type="spellStart"/>
      <w:r>
        <w:rPr>
          <w:sz w:val="26"/>
          <w:szCs w:val="26"/>
        </w:rPr>
        <w:t>кл</w:t>
      </w:r>
      <w:proofErr w:type="spellEnd"/>
      <w:r>
        <w:rPr>
          <w:sz w:val="26"/>
          <w:szCs w:val="26"/>
        </w:rPr>
        <w:t xml:space="preserve">. – М.: Просвещение, 2004. Объем 8 п.л. Допущено Министерством образования и науки РФ.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16. А.А.Каверина, Р.Г.Иванова, </w:t>
      </w:r>
      <w:proofErr w:type="spellStart"/>
      <w:r>
        <w:rPr>
          <w:sz w:val="26"/>
          <w:szCs w:val="26"/>
        </w:rPr>
        <w:t>С.В.Суматохин</w:t>
      </w:r>
      <w:proofErr w:type="spellEnd"/>
      <w:r>
        <w:rPr>
          <w:sz w:val="26"/>
          <w:szCs w:val="26"/>
        </w:rPr>
        <w:t xml:space="preserve">. Методическое письмо о совершенствовании преподавания химии в средней школе. В сб.: Методические письма о совершенствовании преподавания математики, русского языка (и др. предметов) в средней школе – М.: АПК и ПРО. 2004. Объем 1 п.л.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17. Химия. Контрольно-измерительные материалы единого государственного экзамена в 2004 г. М.: Центр тестирования Минобразования России, 2004.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18. Габриелян О.С. Единый государственный экзамен: Химия: Сб. заданий и упражнений / О.С. Габриелян, В.Б. Воловик. – М.: Просвещение, 2004.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19. Егоров А.С. Все типы расчетных задач по химии для подготовки к ЕГЭ Издательство: Феникс, 2004 года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20. </w:t>
      </w:r>
      <w:proofErr w:type="spellStart"/>
      <w:r>
        <w:rPr>
          <w:sz w:val="26"/>
          <w:szCs w:val="26"/>
        </w:rPr>
        <w:t>Оржековский</w:t>
      </w:r>
      <w:proofErr w:type="spellEnd"/>
      <w:r>
        <w:rPr>
          <w:sz w:val="26"/>
          <w:szCs w:val="26"/>
        </w:rPr>
        <w:t xml:space="preserve"> П.А., Богданова Н.Н., Дорофеев М.В. и др. Единый государственный экзамен: 2005 г.: Химия: Тренировочные задания. </w:t>
      </w:r>
    </w:p>
    <w:p w:rsidR="00CA52E2" w:rsidRDefault="00CA52E2" w:rsidP="00CA52E2">
      <w:pPr>
        <w:pStyle w:val="Default"/>
        <w:spacing w:after="32"/>
        <w:rPr>
          <w:sz w:val="26"/>
          <w:szCs w:val="26"/>
        </w:rPr>
      </w:pPr>
      <w:r>
        <w:rPr>
          <w:sz w:val="26"/>
          <w:szCs w:val="26"/>
        </w:rPr>
        <w:t xml:space="preserve">21. Единый государственный экзамен: Химия: Контрольные измерительные материалы: Репетиционная сессия 2. / А.А.Каверина, М.Г. </w:t>
      </w:r>
      <w:proofErr w:type="spellStart"/>
      <w:r>
        <w:rPr>
          <w:sz w:val="26"/>
          <w:szCs w:val="26"/>
        </w:rPr>
        <w:t>Снастина</w:t>
      </w:r>
      <w:proofErr w:type="spellEnd"/>
      <w:r>
        <w:rPr>
          <w:sz w:val="26"/>
          <w:szCs w:val="26"/>
        </w:rPr>
        <w:t xml:space="preserve">, Н.А.Богданова – М.: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 xml:space="preserve">, 2006.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22. Единый государственный экзамен 2007. Химия. Учебно-тренировочные материалы для подготовки учащихся / ФИПИ – М.: Интеллект-Центр, 2007. </w:t>
      </w:r>
    </w:p>
    <w:p w:rsidR="00CA52E2" w:rsidRDefault="00CA52E2" w:rsidP="00CA52E2">
      <w:pPr>
        <w:pStyle w:val="Default"/>
        <w:rPr>
          <w:sz w:val="26"/>
          <w:szCs w:val="26"/>
        </w:rPr>
      </w:pP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Литература для учащихся (на правах УМК для элективного курса)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Аспицкая</w:t>
      </w:r>
      <w:proofErr w:type="spellEnd"/>
      <w:r>
        <w:rPr>
          <w:sz w:val="26"/>
          <w:szCs w:val="26"/>
        </w:rPr>
        <w:t xml:space="preserve"> А.Ф. Проверь свои знания: 10-11 классы: Учебное пособие. - М.: </w:t>
      </w:r>
      <w:proofErr w:type="spellStart"/>
      <w:r>
        <w:rPr>
          <w:sz w:val="26"/>
          <w:szCs w:val="26"/>
        </w:rPr>
        <w:t>Вентана-Граф</w:t>
      </w:r>
      <w:proofErr w:type="spellEnd"/>
      <w:r>
        <w:rPr>
          <w:sz w:val="26"/>
          <w:szCs w:val="26"/>
        </w:rPr>
        <w:t xml:space="preserve">, 2009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2. Кузьменко Н.Е., Еремин В.В. Химия. 2400 задач для школьников и поступающих в вузы. – М.: Дрофа, 1999 (и все последующие издания).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3. Кузьменко Н.Е. и др. Начала химии. – М.: Экзамен, 2005.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4. Кузьменко Н.Е. Учись решать задачи по химии. – М.: Просвещение, 1986.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5. Кузьменко Н.Е., Еремин В.В. Химия для абитуриентов и учащихся. – М.: Экзамен, 2003.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6. Лидин Р.А., Молочко В.А. Химия для абитуриентов – М.: Химия, 1993.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proofErr w:type="spellStart"/>
      <w:r>
        <w:rPr>
          <w:sz w:val="26"/>
          <w:szCs w:val="26"/>
        </w:rPr>
        <w:t>Маршанова</w:t>
      </w:r>
      <w:proofErr w:type="spellEnd"/>
      <w:r>
        <w:rPr>
          <w:sz w:val="26"/>
          <w:szCs w:val="26"/>
        </w:rPr>
        <w:t xml:space="preserve"> Г.Л. 500 задач по химии. 8-11 класс. – М.: </w:t>
      </w:r>
      <w:proofErr w:type="spellStart"/>
      <w:r>
        <w:rPr>
          <w:sz w:val="26"/>
          <w:szCs w:val="26"/>
        </w:rPr>
        <w:t>Издат-школа</w:t>
      </w:r>
      <w:proofErr w:type="spellEnd"/>
      <w:r>
        <w:rPr>
          <w:sz w:val="26"/>
          <w:szCs w:val="26"/>
        </w:rPr>
        <w:t xml:space="preserve">, 2000. </w:t>
      </w:r>
    </w:p>
    <w:p w:rsidR="00CA52E2" w:rsidRDefault="00CA52E2" w:rsidP="00CA52E2">
      <w:pPr>
        <w:pStyle w:val="Default"/>
        <w:spacing w:after="79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Слета Л.А., Холин Ю.В., Черный А.В. Конкурсные задачи по химии с решениями. – Москва-Харьков: </w:t>
      </w:r>
      <w:proofErr w:type="spellStart"/>
      <w:r>
        <w:rPr>
          <w:sz w:val="26"/>
          <w:szCs w:val="26"/>
        </w:rPr>
        <w:t>Илекса-гимназия</w:t>
      </w:r>
      <w:proofErr w:type="spellEnd"/>
      <w:r>
        <w:rPr>
          <w:sz w:val="26"/>
          <w:szCs w:val="26"/>
        </w:rPr>
        <w:t xml:space="preserve">, 1998. </w:t>
      </w:r>
    </w:p>
    <w:p w:rsidR="00CA52E2" w:rsidRDefault="00CA52E2" w:rsidP="00CA52E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9. Хомченко Г.П., Хомченко И.Г. Сборник задач по химии для поступающих в вузы. – М.: Новая волна </w:t>
      </w:r>
    </w:p>
    <w:p w:rsidR="00CA52E2" w:rsidRDefault="00CA52E2" w:rsidP="00CA52E2">
      <w:pPr>
        <w:pStyle w:val="Default"/>
        <w:ind w:firstLine="567"/>
        <w:rPr>
          <w:i/>
          <w:iCs/>
          <w:sz w:val="26"/>
          <w:szCs w:val="26"/>
        </w:rPr>
      </w:pPr>
    </w:p>
    <w:p w:rsidR="00CA52E2" w:rsidRDefault="00CA52E2" w:rsidP="00CA52E2">
      <w:pPr>
        <w:pStyle w:val="Default"/>
        <w:ind w:firstLine="567"/>
        <w:rPr>
          <w:i/>
          <w:iCs/>
          <w:sz w:val="26"/>
          <w:szCs w:val="26"/>
        </w:rPr>
      </w:pPr>
    </w:p>
    <w:p w:rsidR="00CA52E2" w:rsidRDefault="00CA52E2"/>
    <w:sectPr w:rsidR="00CA52E2" w:rsidSect="0094184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024B"/>
    <w:rsid w:val="00344778"/>
    <w:rsid w:val="003C66B6"/>
    <w:rsid w:val="00532364"/>
    <w:rsid w:val="006F3667"/>
    <w:rsid w:val="00941845"/>
    <w:rsid w:val="00A3413E"/>
    <w:rsid w:val="00CA52E2"/>
    <w:rsid w:val="00D617E5"/>
    <w:rsid w:val="00DF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6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C66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C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6B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A5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4782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Лена</cp:lastModifiedBy>
  <cp:revision>9</cp:revision>
  <cp:lastPrinted>2022-10-10T14:58:00Z</cp:lastPrinted>
  <dcterms:created xsi:type="dcterms:W3CDTF">2022-10-03T14:24:00Z</dcterms:created>
  <dcterms:modified xsi:type="dcterms:W3CDTF">2024-02-07T14:56:00Z</dcterms:modified>
</cp:coreProperties>
</file>